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990A" w14:textId="7CFB5910" w:rsidR="000F7B93" w:rsidRPr="00243F2D" w:rsidRDefault="004E2B0A" w:rsidP="00FC4023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NORFOLK &amp; WAVENEY</w:t>
      </w:r>
      <w:r w:rsidR="00100AB2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CATARACT REFERRAL FORM</w:t>
      </w:r>
      <w:r w:rsidR="00D500D2" w:rsidRPr="00243F2D">
        <w:rPr>
          <w:rFonts w:ascii="Arial" w:hAnsi="Arial" w:cs="Arial"/>
          <w:b/>
          <w:sz w:val="30"/>
          <w:szCs w:val="30"/>
        </w:rPr>
        <w:t xml:space="preserve"> </w:t>
      </w:r>
    </w:p>
    <w:p w14:paraId="7F2EA031" w14:textId="77777777" w:rsidR="00A763BB" w:rsidRDefault="00A763BB" w:rsidP="00A763B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3680"/>
        <w:gridCol w:w="2127"/>
        <w:gridCol w:w="1700"/>
        <w:gridCol w:w="2949"/>
      </w:tblGrid>
      <w:tr w:rsidR="006D6F5D" w:rsidRPr="006D6F5D" w14:paraId="67CE1DE5" w14:textId="77777777" w:rsidTr="00BD7702">
        <w:trPr>
          <w:trHeight w:val="336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56FBE461" w14:textId="4AE42A1C" w:rsidR="006D6F5D" w:rsidRPr="00042E4E" w:rsidRDefault="00BA4346" w:rsidP="006D6F5D">
            <w:pPr>
              <w:spacing w:after="0" w:line="25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42E4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First Names</w:t>
            </w:r>
          </w:p>
        </w:tc>
        <w:tc>
          <w:tcPr>
            <w:tcW w:w="3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187551C1" w14:textId="77777777" w:rsidR="006D6F5D" w:rsidRPr="006D6F5D" w:rsidRDefault="006D6F5D" w:rsidP="006D6F5D">
            <w:pPr>
              <w:spacing w:after="0" w:line="25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/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</w:p>
        </w:tc>
      </w:tr>
      <w:tr w:rsidR="006D6F5D" w:rsidRPr="006D6F5D" w14:paraId="455AD163" w14:textId="77777777" w:rsidTr="00BD7702">
        <w:trPr>
          <w:trHeight w:val="336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695DD0A7" w14:textId="530594CA" w:rsidR="006D6F5D" w:rsidRPr="00042E4E" w:rsidRDefault="00BA4346" w:rsidP="006D6F5D">
            <w:pPr>
              <w:spacing w:after="0" w:line="25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42E4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3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4F1A772D" w14:textId="77777777" w:rsidR="006D6F5D" w:rsidRPr="006D6F5D" w:rsidRDefault="006D6F5D" w:rsidP="006D6F5D">
            <w:pPr>
              <w:spacing w:after="0" w:line="256" w:lineRule="auto"/>
              <w:ind w:right="41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/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</w:p>
        </w:tc>
      </w:tr>
      <w:tr w:rsidR="006D6F5D" w:rsidRPr="006D6F5D" w14:paraId="0E8816A0" w14:textId="77777777" w:rsidTr="00BD7702">
        <w:trPr>
          <w:trHeight w:val="336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481FAD37" w14:textId="77777777" w:rsidR="006D6F5D" w:rsidRPr="006D6F5D" w:rsidRDefault="006D6F5D" w:rsidP="006D6F5D">
            <w:pPr>
              <w:spacing w:after="0" w:line="25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6F5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3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75BAAED7" w14:textId="3F5F8E9D" w:rsidR="00E134D9" w:rsidRPr="006D6F5D" w:rsidRDefault="00E134D9" w:rsidP="006D6F5D">
            <w:pPr>
              <w:spacing w:after="0" w:line="256" w:lineRule="auto"/>
              <w:ind w:right="41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/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</w:p>
          <w:p w14:paraId="275956AC" w14:textId="77777777" w:rsidR="006D6F5D" w:rsidRPr="006D6F5D" w:rsidRDefault="006D6F5D" w:rsidP="006D6F5D">
            <w:pPr>
              <w:spacing w:after="0" w:line="256" w:lineRule="auto"/>
              <w:ind w:right="41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95ED809" w14:textId="77777777" w:rsidR="006D6F5D" w:rsidRPr="006D6F5D" w:rsidRDefault="006D6F5D" w:rsidP="006D6F5D">
            <w:pPr>
              <w:spacing w:after="0" w:line="256" w:lineRule="auto"/>
              <w:ind w:right="41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69289B1" w14:textId="77777777" w:rsidR="006D6F5D" w:rsidRPr="006D6F5D" w:rsidRDefault="006D6F5D" w:rsidP="006D6F5D">
            <w:pPr>
              <w:spacing w:after="0" w:line="256" w:lineRule="auto"/>
              <w:ind w:right="41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EB91C86" w14:textId="77777777" w:rsidR="006D6F5D" w:rsidRPr="006D6F5D" w:rsidRDefault="006D6F5D" w:rsidP="006D6F5D">
            <w:pPr>
              <w:spacing w:after="0" w:line="256" w:lineRule="auto"/>
              <w:ind w:right="41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D6F5D" w:rsidRPr="006D6F5D" w14:paraId="5FAC5DA7" w14:textId="77777777" w:rsidTr="00BD7702">
        <w:trPr>
          <w:trHeight w:val="336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15D8B8B7" w14:textId="77777777" w:rsidR="006D6F5D" w:rsidRPr="006D6F5D" w:rsidRDefault="006D6F5D" w:rsidP="006D6F5D">
            <w:pPr>
              <w:spacing w:after="0" w:line="25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6F5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Postcode</w:t>
            </w:r>
          </w:p>
        </w:tc>
        <w:tc>
          <w:tcPr>
            <w:tcW w:w="3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36330DFC" w14:textId="77777777" w:rsidR="006D6F5D" w:rsidRPr="006D6F5D" w:rsidRDefault="006D6F5D" w:rsidP="006D6F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/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</w:p>
        </w:tc>
      </w:tr>
      <w:tr w:rsidR="006D6F5D" w:rsidRPr="006D6F5D" w14:paraId="6F8BA759" w14:textId="77777777" w:rsidTr="00BD7702">
        <w:trPr>
          <w:trHeight w:val="322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7291B917" w14:textId="21D7F0C3" w:rsidR="006D6F5D" w:rsidRPr="006D6F5D" w:rsidRDefault="006D6F5D" w:rsidP="006D6F5D">
            <w:pPr>
              <w:spacing w:after="0" w:line="25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6F5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DaytimeTel</w:t>
            </w:r>
            <w:r w:rsidR="003B591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No.</w:t>
            </w:r>
          </w:p>
        </w:tc>
        <w:tc>
          <w:tcPr>
            <w:tcW w:w="3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5B7696FF" w14:textId="77777777" w:rsidR="006D6F5D" w:rsidRPr="006D6F5D" w:rsidRDefault="006D6F5D" w:rsidP="006D6F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/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</w:p>
        </w:tc>
      </w:tr>
      <w:tr w:rsidR="00DD748B" w:rsidRPr="006D6F5D" w14:paraId="45F1CF01" w14:textId="77777777" w:rsidTr="00BD7702">
        <w:trPr>
          <w:trHeight w:val="336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54544606" w14:textId="5C24588A" w:rsidR="00DD748B" w:rsidRPr="00205932" w:rsidRDefault="001C6DCB" w:rsidP="006D6F5D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05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245A" w14:textId="5E529409" w:rsidR="00DD748B" w:rsidRPr="006D6F5D" w:rsidRDefault="001C6DCB" w:rsidP="006D6F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/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782C" w14:textId="7B40BF9E" w:rsidR="00DD748B" w:rsidRPr="009433B1" w:rsidRDefault="001C6DCB" w:rsidP="006D6F5D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43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NHS Number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4B3B" w14:textId="210610E3" w:rsidR="00DD748B" w:rsidRPr="006D6F5D" w:rsidRDefault="001C6DCB" w:rsidP="006D6F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/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</w:p>
        </w:tc>
      </w:tr>
      <w:tr w:rsidR="006D6F5D" w:rsidRPr="006D6F5D" w14:paraId="5DC6D40C" w14:textId="77777777" w:rsidTr="00BD7702">
        <w:trPr>
          <w:trHeight w:val="336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48FAD896" w14:textId="77777777" w:rsidR="006D6F5D" w:rsidRPr="006D6F5D" w:rsidRDefault="006D6F5D" w:rsidP="006D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D6F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GP Practice </w:t>
            </w:r>
          </w:p>
        </w:tc>
        <w:tc>
          <w:tcPr>
            <w:tcW w:w="3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5A53D95E" w14:textId="77777777" w:rsidR="006D6F5D" w:rsidRPr="006D6F5D" w:rsidRDefault="006D6F5D" w:rsidP="006D6F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/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</w:p>
        </w:tc>
      </w:tr>
    </w:tbl>
    <w:p w14:paraId="2002CA11" w14:textId="14BEB895" w:rsidR="00A763BB" w:rsidRDefault="00A763BB" w:rsidP="00A763B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456"/>
        <w:gridCol w:w="1163"/>
        <w:gridCol w:w="679"/>
        <w:gridCol w:w="604"/>
        <w:gridCol w:w="723"/>
        <w:gridCol w:w="886"/>
        <w:gridCol w:w="817"/>
        <w:gridCol w:w="791"/>
        <w:gridCol w:w="539"/>
        <w:gridCol w:w="708"/>
        <w:gridCol w:w="993"/>
        <w:gridCol w:w="1080"/>
        <w:gridCol w:w="1017"/>
      </w:tblGrid>
      <w:tr w:rsidR="00100FC6" w14:paraId="54F1B18A" w14:textId="77777777" w:rsidTr="00760B63">
        <w:sdt>
          <w:sdtPr>
            <w:rPr>
              <w:rFonts w:ascii="Arial" w:hAnsi="Arial" w:cs="Arial"/>
              <w:sz w:val="24"/>
              <w:szCs w:val="24"/>
            </w:rPr>
            <w:id w:val="-2269234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73115B" w14:textId="0256C8C3" w:rsidR="00100FC6" w:rsidRDefault="00AB208D" w:rsidP="00102A2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9119" w14:textId="5B6DC8AA" w:rsidR="00100FC6" w:rsidRPr="003D6E0B" w:rsidRDefault="00100FC6" w:rsidP="00100FC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E0B">
              <w:rPr>
                <w:rFonts w:ascii="Arial" w:hAnsi="Arial" w:cs="Arial"/>
                <w:b/>
                <w:bCs/>
                <w:sz w:val="24"/>
                <w:szCs w:val="24"/>
              </w:rPr>
              <w:t>First Cataract</w:t>
            </w:r>
            <w:r w:rsidR="002E0068" w:rsidRPr="003D6E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012527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643909" w14:textId="71C9F825" w:rsidR="00100FC6" w:rsidRDefault="002E0068" w:rsidP="00102A2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64FD6" w14:textId="6F16C361" w:rsidR="00100FC6" w:rsidRPr="003D6E0B" w:rsidRDefault="002E0068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E0B">
              <w:rPr>
                <w:rFonts w:ascii="Arial" w:hAnsi="Arial" w:cs="Arial"/>
                <w:b/>
                <w:bCs/>
                <w:sz w:val="24"/>
                <w:szCs w:val="24"/>
              </w:rPr>
              <w:t>Second Cataract</w:t>
            </w:r>
          </w:p>
        </w:tc>
      </w:tr>
      <w:tr w:rsidR="003609B7" w14:paraId="0FDF5D44" w14:textId="77777777" w:rsidTr="00760B63">
        <w:tc>
          <w:tcPr>
            <w:tcW w:w="45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F93E" w14:textId="385B22E3" w:rsidR="005F22F6" w:rsidRPr="00205932" w:rsidRDefault="005F22F6" w:rsidP="00560C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Prescription details from current </w:t>
            </w:r>
            <w:r w:rsidR="001671FD" w:rsidRPr="00205932">
              <w:rPr>
                <w:rFonts w:ascii="Arial" w:hAnsi="Arial" w:cs="Arial"/>
                <w:b/>
                <w:bCs/>
                <w:sz w:val="24"/>
                <w:szCs w:val="24"/>
              </w:rPr>
              <w:t>sight</w:t>
            </w:r>
            <w:r w:rsidR="00D166C7" w:rsidRPr="002059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test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B935" w14:textId="0207E392" w:rsidR="005F22F6" w:rsidRPr="00205932" w:rsidRDefault="001671FD" w:rsidP="00560C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32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71F0E" w14:textId="0E011DE2" w:rsidR="005F22F6" w:rsidRDefault="001671FD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/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</w:p>
        </w:tc>
      </w:tr>
      <w:tr w:rsidR="00E81B03" w14:paraId="1AFF205F" w14:textId="77777777" w:rsidTr="00760B63">
        <w:trPr>
          <w:trHeight w:val="653"/>
        </w:trPr>
        <w:tc>
          <w:tcPr>
            <w:tcW w:w="4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46F51CA" w14:textId="2975FE76" w:rsidR="001537B3" w:rsidRDefault="001537B3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BA3691" w14:textId="2EAFB0A9" w:rsidR="001537B3" w:rsidRDefault="001537B3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C52BD" w14:textId="2EE34422" w:rsidR="001537B3" w:rsidRPr="001B27A3" w:rsidRDefault="002E253B" w:rsidP="00560C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1537B3" w:rsidRPr="001B27A3">
              <w:rPr>
                <w:rFonts w:ascii="Arial" w:hAnsi="Arial" w:cs="Arial"/>
                <w:b/>
                <w:bCs/>
                <w:sz w:val="24"/>
                <w:szCs w:val="24"/>
              </w:rPr>
              <w:t>Unaided Vision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ECC03" w14:textId="5FB98752" w:rsidR="001537B3" w:rsidRPr="001B27A3" w:rsidRDefault="002E253B" w:rsidP="00560C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1537B3" w:rsidRPr="001B27A3">
              <w:rPr>
                <w:rFonts w:ascii="Arial" w:hAnsi="Arial" w:cs="Arial"/>
                <w:b/>
                <w:bCs/>
                <w:sz w:val="24"/>
                <w:szCs w:val="24"/>
              </w:rPr>
              <w:t>Sph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58781" w14:textId="6B892CC1" w:rsidR="001537B3" w:rsidRPr="001B27A3" w:rsidRDefault="002E253B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1537B3" w:rsidRPr="001B27A3">
              <w:rPr>
                <w:rFonts w:ascii="Arial" w:hAnsi="Arial" w:cs="Arial"/>
                <w:b/>
                <w:bCs/>
                <w:sz w:val="24"/>
                <w:szCs w:val="24"/>
              </w:rPr>
              <w:t>Cyl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C0F5F" w14:textId="0886CB66" w:rsidR="001537B3" w:rsidRPr="001B27A3" w:rsidRDefault="002E253B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1537B3" w:rsidRPr="001B27A3">
              <w:rPr>
                <w:rFonts w:ascii="Arial" w:hAnsi="Arial" w:cs="Arial"/>
                <w:b/>
                <w:bCs/>
                <w:sz w:val="24"/>
                <w:szCs w:val="24"/>
              </w:rPr>
              <w:t>Axis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66921" w14:textId="3635AF18" w:rsidR="001537B3" w:rsidRPr="001B27A3" w:rsidRDefault="002E253B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1537B3" w:rsidRPr="001B27A3">
              <w:rPr>
                <w:rFonts w:ascii="Arial" w:hAnsi="Arial" w:cs="Arial"/>
                <w:b/>
                <w:bCs/>
                <w:sz w:val="24"/>
                <w:szCs w:val="24"/>
              </w:rPr>
              <w:t>Prism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C0AFA" w14:textId="448AF78C" w:rsidR="001537B3" w:rsidRPr="001B27A3" w:rsidRDefault="002E253B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1537B3" w:rsidRPr="001B27A3">
              <w:rPr>
                <w:rFonts w:ascii="Arial" w:hAnsi="Arial" w:cs="Arial"/>
                <w:b/>
                <w:bCs/>
                <w:sz w:val="24"/>
                <w:szCs w:val="24"/>
              </w:rPr>
              <w:t>Base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DF98D" w14:textId="224788CF" w:rsidR="001537B3" w:rsidRPr="001B27A3" w:rsidRDefault="002E253B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1537B3" w:rsidRPr="001B27A3">
              <w:rPr>
                <w:rFonts w:ascii="Arial" w:hAnsi="Arial" w:cs="Arial"/>
                <w:b/>
                <w:bCs/>
                <w:sz w:val="24"/>
                <w:szCs w:val="24"/>
              </w:rPr>
              <w:t>Best corrected VA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B832B" w14:textId="2D582399" w:rsidR="001537B3" w:rsidRPr="001B27A3" w:rsidRDefault="002E253B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1537B3" w:rsidRPr="001B27A3">
              <w:rPr>
                <w:rFonts w:ascii="Arial" w:hAnsi="Arial" w:cs="Arial"/>
                <w:b/>
                <w:bCs/>
                <w:sz w:val="24"/>
                <w:szCs w:val="24"/>
              </w:rPr>
              <w:t>Add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3E6A8" w14:textId="295A797A" w:rsidR="001537B3" w:rsidRPr="001B27A3" w:rsidRDefault="002E253B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1537B3" w:rsidRPr="001B27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Near </w:t>
            </w:r>
            <w:r w:rsidR="001537B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1537B3" w:rsidRPr="001B27A3">
              <w:rPr>
                <w:rFonts w:ascii="Arial" w:hAnsi="Arial" w:cs="Arial"/>
                <w:b/>
                <w:bCs/>
                <w:sz w:val="24"/>
                <w:szCs w:val="24"/>
              </w:rPr>
              <w:t>V/A</w:t>
            </w:r>
            <w:r w:rsidR="001537B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2E849" w14:textId="3A1B7284" w:rsidR="001537B3" w:rsidRDefault="002E253B" w:rsidP="00560C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1537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revious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corrected VA</w:t>
            </w:r>
          </w:p>
          <w:p w14:paraId="0ADB52AB" w14:textId="2C39A9F1" w:rsidR="001537B3" w:rsidRPr="001B27A3" w:rsidRDefault="001537B3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6E0B" w14:paraId="7F2F1347" w14:textId="77777777" w:rsidTr="00760B63">
        <w:trPr>
          <w:trHeight w:val="652"/>
        </w:trPr>
        <w:tc>
          <w:tcPr>
            <w:tcW w:w="4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E6F4D8" w14:textId="77777777" w:rsidR="002E253B" w:rsidRDefault="002E253B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DCD6" w14:textId="77777777" w:rsidR="002E253B" w:rsidRPr="001B27A3" w:rsidRDefault="002E253B" w:rsidP="00B01C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B377" w14:textId="77777777" w:rsidR="002E253B" w:rsidRPr="001B27A3" w:rsidRDefault="002E253B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BF23" w14:textId="77777777" w:rsidR="002E253B" w:rsidRPr="001B27A3" w:rsidRDefault="002E253B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7290" w14:textId="77777777" w:rsidR="002E253B" w:rsidRPr="001B27A3" w:rsidRDefault="002E253B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7C6" w14:textId="77777777" w:rsidR="002E253B" w:rsidRPr="001B27A3" w:rsidRDefault="002E253B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C27E" w14:textId="77777777" w:rsidR="002E253B" w:rsidRPr="001B27A3" w:rsidRDefault="002E253B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FD0B" w14:textId="77777777" w:rsidR="002E253B" w:rsidRPr="001B27A3" w:rsidRDefault="002E253B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5B59" w14:textId="77777777" w:rsidR="002E253B" w:rsidRPr="001B27A3" w:rsidRDefault="002E253B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2B1" w14:textId="77777777" w:rsidR="002E253B" w:rsidRPr="001B27A3" w:rsidRDefault="002E253B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75EE6" w14:textId="77777777" w:rsidR="002E253B" w:rsidRDefault="002E253B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F6693" w14:textId="19AF653A" w:rsidR="002E253B" w:rsidRDefault="002E253B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/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</w:p>
        </w:tc>
      </w:tr>
      <w:tr w:rsidR="002E0068" w14:paraId="7D2EEC38" w14:textId="77777777" w:rsidTr="00760B63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FE2" w14:textId="77777777" w:rsidR="006B35B7" w:rsidRPr="00CA2CBF" w:rsidRDefault="005C4FBA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CBF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  <w:p w14:paraId="74AAFEC5" w14:textId="662E9969" w:rsidR="005C4FBA" w:rsidRPr="00CA2CBF" w:rsidRDefault="005C4FBA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CBF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CD1E" w14:textId="77777777" w:rsidR="006B35B7" w:rsidRDefault="006B35B7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D3FD" w14:textId="734F520D" w:rsidR="006B35B7" w:rsidRDefault="006B35B7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4D74" w14:textId="7431FBE9" w:rsidR="006B35B7" w:rsidRDefault="006B35B7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BFE" w14:textId="2684F507" w:rsidR="006B35B7" w:rsidRDefault="006B35B7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6260" w14:textId="3266D67A" w:rsidR="006B35B7" w:rsidRDefault="006B35B7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D212" w14:textId="77777777" w:rsidR="006B35B7" w:rsidRDefault="006B35B7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C42C" w14:textId="77777777" w:rsidR="006B35B7" w:rsidRDefault="006B35B7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9856" w14:textId="77777777" w:rsidR="006B35B7" w:rsidRDefault="006B35B7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F89B" w14:textId="77777777" w:rsidR="006B35B7" w:rsidRDefault="006B35B7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31239" w14:textId="1EF9F74C" w:rsidR="00F748B4" w:rsidRPr="001B27A3" w:rsidRDefault="00D166C7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27A3"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</w:p>
        </w:tc>
      </w:tr>
      <w:tr w:rsidR="00100FC6" w14:paraId="1C3C8858" w14:textId="77777777" w:rsidTr="00760B63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927" w14:textId="77777777" w:rsidR="005C4FBA" w:rsidRPr="00CA2CBF" w:rsidRDefault="005C4FBA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CBF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  <w:p w14:paraId="76A297E2" w14:textId="309EBA57" w:rsidR="005C4FBA" w:rsidRPr="00CA2CBF" w:rsidRDefault="005C4FBA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CBF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A9B8" w14:textId="77777777" w:rsidR="005C4FBA" w:rsidRDefault="005C4FBA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D1FC" w14:textId="77777777" w:rsidR="005C4FBA" w:rsidRDefault="005C4FBA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77BA" w14:textId="77777777" w:rsidR="005C4FBA" w:rsidRDefault="005C4FBA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09D7" w14:textId="77777777" w:rsidR="005C4FBA" w:rsidRDefault="005C4FBA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CD4" w14:textId="77777777" w:rsidR="005C4FBA" w:rsidRDefault="005C4FBA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450C" w14:textId="77777777" w:rsidR="005C4FBA" w:rsidRDefault="005C4FBA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A3B8" w14:textId="77777777" w:rsidR="005C4FBA" w:rsidRDefault="005C4FBA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92D2" w14:textId="77777777" w:rsidR="005C4FBA" w:rsidRDefault="005C4FBA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7F58" w14:textId="77777777" w:rsidR="005C4FBA" w:rsidRDefault="005C4FBA" w:rsidP="00102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132F5" w14:textId="2CD43B64" w:rsidR="005C4FBA" w:rsidRPr="001B27A3" w:rsidRDefault="00D166C7" w:rsidP="00102A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27A3">
              <w:rPr>
                <w:rFonts w:ascii="Arial" w:hAnsi="Arial" w:cs="Arial"/>
                <w:b/>
                <w:bCs/>
                <w:sz w:val="24"/>
                <w:szCs w:val="24"/>
              </w:rPr>
              <w:t>LE</w:t>
            </w:r>
          </w:p>
        </w:tc>
      </w:tr>
    </w:tbl>
    <w:p w14:paraId="1AC6B08F" w14:textId="77777777" w:rsidR="00A763BB" w:rsidRDefault="00A763BB" w:rsidP="00A763B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3485"/>
        <w:gridCol w:w="2323"/>
        <w:gridCol w:w="1162"/>
        <w:gridCol w:w="1162"/>
        <w:gridCol w:w="2324"/>
      </w:tblGrid>
      <w:tr w:rsidR="000250B3" w14:paraId="16EED31C" w14:textId="77777777" w:rsidTr="001551D5">
        <w:tc>
          <w:tcPr>
            <w:tcW w:w="3485" w:type="dxa"/>
          </w:tcPr>
          <w:p w14:paraId="4307DB1A" w14:textId="77777777" w:rsidR="000250B3" w:rsidRDefault="000250B3" w:rsidP="00A763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14:paraId="1F6D461F" w14:textId="496B1301" w:rsidR="000250B3" w:rsidRPr="003F3D53" w:rsidRDefault="000250B3" w:rsidP="00A763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D53"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3486" w:type="dxa"/>
            <w:gridSpan w:val="2"/>
          </w:tcPr>
          <w:p w14:paraId="3E27C64A" w14:textId="3AC7147F" w:rsidR="000250B3" w:rsidRPr="003F3D53" w:rsidRDefault="000250B3" w:rsidP="00A763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D53">
              <w:rPr>
                <w:rFonts w:ascii="Arial" w:hAnsi="Arial" w:cs="Arial"/>
                <w:b/>
                <w:bCs/>
                <w:sz w:val="24"/>
                <w:szCs w:val="24"/>
              </w:rPr>
              <w:t>LE</w:t>
            </w:r>
          </w:p>
        </w:tc>
      </w:tr>
      <w:tr w:rsidR="000250B3" w14:paraId="7D322C89" w14:textId="77777777" w:rsidTr="001551D5">
        <w:tc>
          <w:tcPr>
            <w:tcW w:w="3485" w:type="dxa"/>
          </w:tcPr>
          <w:p w14:paraId="6325A4EC" w14:textId="67AC64EF" w:rsidR="00542982" w:rsidRPr="00205932" w:rsidRDefault="000250B3" w:rsidP="00A763BB">
            <w:pPr>
              <w:spacing w:after="0" w:line="240" w:lineRule="auto"/>
              <w:rPr>
                <w:rFonts w:ascii="Arial" w:hAnsi="Arial" w:cs="Arial"/>
              </w:rPr>
            </w:pPr>
            <w:r w:rsidRPr="00205932">
              <w:rPr>
                <w:rFonts w:ascii="Arial" w:hAnsi="Arial" w:cs="Arial"/>
              </w:rPr>
              <w:t>Disc Appearance</w:t>
            </w:r>
          </w:p>
        </w:tc>
        <w:tc>
          <w:tcPr>
            <w:tcW w:w="3485" w:type="dxa"/>
            <w:gridSpan w:val="2"/>
          </w:tcPr>
          <w:p w14:paraId="3634E413" w14:textId="77777777" w:rsidR="000250B3" w:rsidRPr="001551D5" w:rsidRDefault="000250B3" w:rsidP="00A763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  <w:gridSpan w:val="2"/>
          </w:tcPr>
          <w:p w14:paraId="261E8DC9" w14:textId="77777777" w:rsidR="000250B3" w:rsidRPr="001551D5" w:rsidRDefault="000250B3" w:rsidP="00A763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0B3" w14:paraId="698935FF" w14:textId="77777777" w:rsidTr="001551D5">
        <w:tc>
          <w:tcPr>
            <w:tcW w:w="3485" w:type="dxa"/>
          </w:tcPr>
          <w:p w14:paraId="08E37FC8" w14:textId="752A88B7" w:rsidR="00542982" w:rsidRPr="00205932" w:rsidRDefault="000250B3" w:rsidP="00A763BB">
            <w:pPr>
              <w:spacing w:after="0" w:line="240" w:lineRule="auto"/>
              <w:rPr>
                <w:rFonts w:ascii="Arial" w:hAnsi="Arial" w:cs="Arial"/>
              </w:rPr>
            </w:pPr>
            <w:r w:rsidRPr="00205932">
              <w:rPr>
                <w:rFonts w:ascii="Arial" w:hAnsi="Arial" w:cs="Arial"/>
              </w:rPr>
              <w:t>Intra</w:t>
            </w:r>
            <w:r w:rsidR="00542982" w:rsidRPr="00205932">
              <w:rPr>
                <w:rFonts w:ascii="Arial" w:hAnsi="Arial" w:cs="Arial"/>
              </w:rPr>
              <w:t>-Ocular Pressure(mmHg)</w:t>
            </w:r>
          </w:p>
        </w:tc>
        <w:tc>
          <w:tcPr>
            <w:tcW w:w="3485" w:type="dxa"/>
            <w:gridSpan w:val="2"/>
          </w:tcPr>
          <w:p w14:paraId="1AA9C073" w14:textId="77777777" w:rsidR="000250B3" w:rsidRPr="001551D5" w:rsidRDefault="000250B3" w:rsidP="00A763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  <w:gridSpan w:val="2"/>
          </w:tcPr>
          <w:p w14:paraId="7D48B65E" w14:textId="77777777" w:rsidR="000250B3" w:rsidRPr="001551D5" w:rsidRDefault="000250B3" w:rsidP="00A763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534" w14:paraId="621830F7" w14:textId="77777777" w:rsidTr="00764D64">
        <w:tc>
          <w:tcPr>
            <w:tcW w:w="3485" w:type="dxa"/>
          </w:tcPr>
          <w:p w14:paraId="19FCF836" w14:textId="0AA3BFCC" w:rsidR="00755534" w:rsidRPr="00205932" w:rsidRDefault="00755534" w:rsidP="00A763BB">
            <w:pPr>
              <w:spacing w:after="0" w:line="240" w:lineRule="auto"/>
              <w:rPr>
                <w:rFonts w:ascii="Arial" w:hAnsi="Arial" w:cs="Arial"/>
              </w:rPr>
            </w:pPr>
            <w:r w:rsidRPr="00205932">
              <w:rPr>
                <w:rFonts w:ascii="Arial" w:hAnsi="Arial" w:cs="Arial"/>
              </w:rPr>
              <w:t>Tonometer used</w:t>
            </w:r>
          </w:p>
        </w:tc>
        <w:tc>
          <w:tcPr>
            <w:tcW w:w="2323" w:type="dxa"/>
          </w:tcPr>
          <w:p w14:paraId="28D565DF" w14:textId="1895B502" w:rsidR="00755534" w:rsidRPr="00205932" w:rsidRDefault="00FC696E" w:rsidP="00A763BB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33673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C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0CA2">
              <w:rPr>
                <w:rFonts w:ascii="Arial" w:hAnsi="Arial" w:cs="Arial"/>
              </w:rPr>
              <w:t xml:space="preserve"> Pneumo</w:t>
            </w:r>
          </w:p>
        </w:tc>
        <w:tc>
          <w:tcPr>
            <w:tcW w:w="2324" w:type="dxa"/>
            <w:gridSpan w:val="2"/>
          </w:tcPr>
          <w:p w14:paraId="1DB1F34E" w14:textId="0030AE04" w:rsidR="00755534" w:rsidRPr="00205932" w:rsidRDefault="00FC696E" w:rsidP="00A763BB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67648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C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0CA2">
              <w:rPr>
                <w:rFonts w:ascii="Arial" w:hAnsi="Arial" w:cs="Arial"/>
              </w:rPr>
              <w:t xml:space="preserve"> </w:t>
            </w:r>
            <w:r w:rsidR="00755534" w:rsidRPr="00205932">
              <w:rPr>
                <w:rFonts w:ascii="Arial" w:hAnsi="Arial" w:cs="Arial"/>
              </w:rPr>
              <w:t xml:space="preserve">Applanation </w:t>
            </w:r>
          </w:p>
        </w:tc>
        <w:tc>
          <w:tcPr>
            <w:tcW w:w="2324" w:type="dxa"/>
          </w:tcPr>
          <w:p w14:paraId="3AA4DF52" w14:textId="75A98622" w:rsidR="00755534" w:rsidRPr="00205932" w:rsidRDefault="00FC696E" w:rsidP="00A763BB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24824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C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0CA2">
              <w:rPr>
                <w:rFonts w:ascii="Arial" w:hAnsi="Arial" w:cs="Arial"/>
              </w:rPr>
              <w:t xml:space="preserve"> </w:t>
            </w:r>
            <w:r w:rsidR="00755534" w:rsidRPr="00205932">
              <w:rPr>
                <w:rFonts w:ascii="Arial" w:hAnsi="Arial" w:cs="Arial"/>
              </w:rPr>
              <w:t xml:space="preserve">Icare </w:t>
            </w:r>
          </w:p>
        </w:tc>
      </w:tr>
    </w:tbl>
    <w:p w14:paraId="5163174F" w14:textId="77777777" w:rsidR="00402673" w:rsidRPr="00243F2D" w:rsidRDefault="00402673" w:rsidP="00243F2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425"/>
        <w:gridCol w:w="613"/>
        <w:gridCol w:w="1797"/>
        <w:gridCol w:w="425"/>
        <w:gridCol w:w="1921"/>
        <w:gridCol w:w="489"/>
        <w:gridCol w:w="459"/>
        <w:gridCol w:w="1071"/>
      </w:tblGrid>
      <w:tr w:rsidR="0057108F" w14:paraId="37249789" w14:textId="77777777" w:rsidTr="00560CA2">
        <w:trPr>
          <w:trHeight w:val="1875"/>
        </w:trPr>
        <w:tc>
          <w:tcPr>
            <w:tcW w:w="10456" w:type="dxa"/>
            <w:gridSpan w:val="10"/>
          </w:tcPr>
          <w:p w14:paraId="4EFDD2FA" w14:textId="2B394FCB" w:rsidR="00F86F67" w:rsidRDefault="00B0792B" w:rsidP="00B0792B">
            <w:pPr>
              <w:rPr>
                <w:rStyle w:val="Hyperlink"/>
                <w:rFonts w:ascii="Arial" w:hAnsi="Arial" w:cs="Arial"/>
                <w:b/>
              </w:rPr>
            </w:pPr>
            <w:r w:rsidRPr="000976F2">
              <w:rPr>
                <w:rFonts w:ascii="Arial" w:hAnsi="Arial" w:cs="Arial"/>
                <w:b/>
              </w:rPr>
              <w:t>Referrals for Cataract surgery will be approved without consideration of the level of BCVA where it is in the patient’s best interests.</w:t>
            </w:r>
            <w:r w:rsidR="00E81B03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0976F2">
              <w:rPr>
                <w:rFonts w:ascii="Arial" w:hAnsi="Arial" w:cs="Arial"/>
                <w:b/>
              </w:rPr>
              <w:t xml:space="preserve">Information on full cataract surgery </w:t>
            </w:r>
            <w:r w:rsidR="008B3D4B">
              <w:rPr>
                <w:rFonts w:ascii="Arial" w:hAnsi="Arial" w:cs="Arial"/>
                <w:b/>
              </w:rPr>
              <w:t>policy referral</w:t>
            </w:r>
            <w:r w:rsidRPr="000976F2">
              <w:rPr>
                <w:rFonts w:ascii="Arial" w:hAnsi="Arial" w:cs="Arial"/>
                <w:b/>
              </w:rPr>
              <w:t xml:space="preserve"> crit</w:t>
            </w:r>
            <w:r w:rsidRPr="00720855">
              <w:rPr>
                <w:rFonts w:ascii="Arial" w:hAnsi="Arial" w:cs="Arial"/>
                <w:b/>
              </w:rPr>
              <w:t>eria can be found</w:t>
            </w:r>
            <w:r w:rsidR="00311676" w:rsidRPr="00720855">
              <w:rPr>
                <w:rFonts w:ascii="Arial" w:hAnsi="Arial" w:cs="Arial"/>
                <w:b/>
              </w:rPr>
              <w:t xml:space="preserve"> </w:t>
            </w:r>
            <w:r w:rsidR="008B3D4B" w:rsidRPr="00720855">
              <w:rPr>
                <w:rFonts w:ascii="Arial" w:hAnsi="Arial" w:cs="Arial"/>
                <w:b/>
              </w:rPr>
              <w:t xml:space="preserve">on the Knowledge </w:t>
            </w:r>
            <w:r w:rsidR="00720855">
              <w:rPr>
                <w:rFonts w:ascii="Arial" w:hAnsi="Arial" w:cs="Arial"/>
                <w:b/>
              </w:rPr>
              <w:t xml:space="preserve">NoW </w:t>
            </w:r>
            <w:r w:rsidR="008B0912">
              <w:rPr>
                <w:rFonts w:ascii="Arial" w:hAnsi="Arial" w:cs="Arial"/>
                <w:b/>
              </w:rPr>
              <w:t>w</w:t>
            </w:r>
            <w:r w:rsidR="008B3D4B" w:rsidRPr="00720855">
              <w:rPr>
                <w:rFonts w:ascii="Arial" w:hAnsi="Arial" w:cs="Arial"/>
                <w:b/>
              </w:rPr>
              <w:t>ebsite</w:t>
            </w:r>
          </w:p>
          <w:p w14:paraId="72C67358" w14:textId="1DAAAE2B" w:rsidR="00D55D26" w:rsidRDefault="002063EF" w:rsidP="00171A0F">
            <w:pPr>
              <w:tabs>
                <w:tab w:val="left" w:pos="1450"/>
              </w:tabs>
              <w:rPr>
                <w:rStyle w:val="Hyperlink"/>
                <w:rFonts w:ascii="Arial" w:hAnsi="Arial" w:cs="Arial"/>
                <w:color w:val="auto"/>
              </w:rPr>
            </w:pPr>
            <w:r w:rsidRPr="007E425C">
              <w:rPr>
                <w:rFonts w:ascii="Arial" w:hAnsi="Arial" w:cs="Arial"/>
              </w:rPr>
              <w:t>If the patient does not fulfil the policy referral criteria but has exceptional circumstance</w:t>
            </w:r>
            <w:r w:rsidR="007E425C" w:rsidRPr="007E425C">
              <w:rPr>
                <w:rFonts w:ascii="Arial" w:hAnsi="Arial" w:cs="Arial"/>
              </w:rPr>
              <w:t>s</w:t>
            </w:r>
            <w:r w:rsidRPr="007E425C">
              <w:rPr>
                <w:rFonts w:ascii="Arial" w:hAnsi="Arial" w:cs="Arial"/>
              </w:rPr>
              <w:t xml:space="preserve"> that may warrant the procedure, </w:t>
            </w:r>
            <w:r w:rsidR="007E425C" w:rsidRPr="007E425C">
              <w:rPr>
                <w:rFonts w:ascii="Arial" w:hAnsi="Arial" w:cs="Arial"/>
              </w:rPr>
              <w:t>an Individual Funding Application form can be completed and sent</w:t>
            </w:r>
            <w:r w:rsidRPr="007E425C">
              <w:rPr>
                <w:rFonts w:ascii="Arial" w:hAnsi="Arial" w:cs="Arial"/>
              </w:rPr>
              <w:t xml:space="preserve"> to; </w:t>
            </w:r>
            <w:hyperlink r:id="rId12" w:history="1">
              <w:r w:rsidRPr="007E425C">
                <w:rPr>
                  <w:rStyle w:val="Hyperlink"/>
                  <w:rFonts w:ascii="Arial" w:hAnsi="Arial" w:cs="Arial"/>
                  <w:color w:val="auto"/>
                </w:rPr>
                <w:t>nw.ifr@nhs.net</w:t>
              </w:r>
            </w:hyperlink>
          </w:p>
          <w:p w14:paraId="6D217223" w14:textId="6F7EE93B" w:rsidR="007E425C" w:rsidRPr="007E425C" w:rsidRDefault="007E425C" w:rsidP="007E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57108F" w14:paraId="60DA959F" w14:textId="77777777" w:rsidTr="00560CA2">
        <w:tc>
          <w:tcPr>
            <w:tcW w:w="10456" w:type="dxa"/>
            <w:gridSpan w:val="10"/>
          </w:tcPr>
          <w:p w14:paraId="38EF036B" w14:textId="396B0D48" w:rsidR="0057108F" w:rsidRDefault="000472ED" w:rsidP="003116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6F2">
              <w:rPr>
                <w:rFonts w:ascii="Arial" w:hAnsi="Arial" w:cs="Arial"/>
                <w:b/>
              </w:rPr>
              <w:lastRenderedPageBreak/>
              <w:t>Description of cataract and any known co-morbiditie</w:t>
            </w:r>
            <w:r w:rsidR="007E425C">
              <w:rPr>
                <w:rFonts w:ascii="Arial" w:hAnsi="Arial" w:cs="Arial"/>
                <w:b/>
              </w:rPr>
              <w:t>s:</w:t>
            </w:r>
            <w:r w:rsidR="00311676">
              <w:rPr>
                <w:rFonts w:ascii="Arial" w:hAnsi="Arial" w:cs="Arial"/>
                <w:b/>
              </w:rPr>
              <w:br/>
            </w:r>
            <w:r w:rsidR="00D26103"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="00D26103"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/>
            </w:r>
            <w:r w:rsidR="00D26103"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="00D26103"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="00D26103"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="00D26103"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="00D26103"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="00D26103"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="00D26103"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="00D26103"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</w:p>
          <w:p w14:paraId="11D62F20" w14:textId="5AE94CCF" w:rsidR="00D26103" w:rsidRPr="00235693" w:rsidRDefault="00D26103" w:rsidP="0057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</w:p>
        </w:tc>
      </w:tr>
      <w:tr w:rsidR="0057108F" w14:paraId="01A1E627" w14:textId="77777777" w:rsidTr="00560CA2">
        <w:trPr>
          <w:trHeight w:val="345"/>
        </w:trPr>
        <w:tc>
          <w:tcPr>
            <w:tcW w:w="10456" w:type="dxa"/>
            <w:gridSpan w:val="10"/>
          </w:tcPr>
          <w:p w14:paraId="3CAADB0A" w14:textId="31ACEA41" w:rsidR="0057108F" w:rsidRDefault="00A42C22" w:rsidP="0057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6F2">
              <w:rPr>
                <w:rFonts w:ascii="Arial" w:hAnsi="Arial" w:cs="Arial"/>
                <w:b/>
              </w:rPr>
              <w:t>Any other factors for approving cataract surgery (please check all that apply):</w:t>
            </w:r>
          </w:p>
        </w:tc>
      </w:tr>
      <w:tr w:rsidR="00560CA2" w14:paraId="6C040905" w14:textId="77777777" w:rsidTr="00560CA2">
        <w:trPr>
          <w:trHeight w:val="345"/>
        </w:trPr>
        <w:sdt>
          <w:sdtPr>
            <w:rPr>
              <w:rFonts w:ascii="Arial" w:hAnsi="Arial" w:cs="Arial"/>
              <w:bCs/>
            </w:rPr>
            <w:id w:val="17258712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06353EE" w14:textId="7FC29DFD" w:rsidR="00311676" w:rsidRPr="000976F2" w:rsidRDefault="00560CA2" w:rsidP="00560CA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4D977D25" w14:textId="73417460" w:rsidR="00311676" w:rsidRPr="000976F2" w:rsidRDefault="003D6E0B" w:rsidP="0057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Visual </w:t>
            </w:r>
            <w:r w:rsidRPr="000976F2">
              <w:rPr>
                <w:rFonts w:ascii="Arial" w:hAnsi="Arial" w:cs="Arial"/>
                <w:b/>
              </w:rPr>
              <w:t>disability impacting on daily activities or employment</w:t>
            </w:r>
          </w:p>
        </w:tc>
        <w:sdt>
          <w:sdtPr>
            <w:rPr>
              <w:rFonts w:ascii="Arial" w:hAnsi="Arial" w:cs="Arial"/>
              <w:bCs/>
            </w:rPr>
            <w:id w:val="12189387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7A8CA4F" w14:textId="731E5CB0" w:rsidR="00311676" w:rsidRPr="00560CA2" w:rsidRDefault="007E425C" w:rsidP="00560CA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</w:tcPr>
          <w:p w14:paraId="316618AF" w14:textId="6C3280CF" w:rsidR="00311676" w:rsidRPr="000976F2" w:rsidRDefault="005D2CC8" w:rsidP="0057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0976F2">
              <w:rPr>
                <w:rFonts w:ascii="Arial" w:hAnsi="Arial" w:cs="Arial"/>
                <w:b/>
              </w:rPr>
              <w:t>Driver - DVLA visual requirements</w:t>
            </w:r>
          </w:p>
        </w:tc>
        <w:sdt>
          <w:sdtPr>
            <w:rPr>
              <w:rFonts w:ascii="Arial" w:hAnsi="Arial" w:cs="Arial"/>
              <w:bCs/>
            </w:rPr>
            <w:id w:val="211782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CDBF33" w14:textId="6DE927E6" w:rsidR="00311676" w:rsidRPr="00560CA2" w:rsidRDefault="007E425C" w:rsidP="00560CA2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21" w:type="dxa"/>
          </w:tcPr>
          <w:p w14:paraId="542CE842" w14:textId="6F89330C" w:rsidR="00311676" w:rsidRPr="000976F2" w:rsidRDefault="00560CA2" w:rsidP="0057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0976F2">
              <w:rPr>
                <w:rFonts w:ascii="Arial" w:hAnsi="Arial" w:cs="Arial"/>
                <w:b/>
              </w:rPr>
              <w:t>Glare</w:t>
            </w:r>
          </w:p>
        </w:tc>
        <w:sdt>
          <w:sdtPr>
            <w:rPr>
              <w:rFonts w:ascii="Arial" w:hAnsi="Arial" w:cs="Arial"/>
              <w:bCs/>
            </w:rPr>
            <w:id w:val="1355457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</w:tcPr>
              <w:p w14:paraId="59D718EC" w14:textId="4EA011C4" w:rsidR="00311676" w:rsidRPr="00560CA2" w:rsidRDefault="00560CA2" w:rsidP="00560CA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2"/>
          </w:tcPr>
          <w:p w14:paraId="18AE2667" w14:textId="0E281A6E" w:rsidR="00311676" w:rsidRPr="000976F2" w:rsidRDefault="00560CA2" w:rsidP="0057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of Falls</w:t>
            </w:r>
          </w:p>
        </w:tc>
      </w:tr>
      <w:tr w:rsidR="00560CA2" w14:paraId="616A6B47" w14:textId="77777777" w:rsidTr="00560CA2">
        <w:trPr>
          <w:trHeight w:val="345"/>
        </w:trPr>
        <w:sdt>
          <w:sdtPr>
            <w:rPr>
              <w:rFonts w:ascii="Arial" w:hAnsi="Arial" w:cs="Arial"/>
              <w:bCs/>
            </w:rPr>
            <w:id w:val="-17804012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0CBA780" w14:textId="0E2297F8" w:rsidR="0098558A" w:rsidRDefault="00560CA2" w:rsidP="00560CA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560C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1FE59B11" w14:textId="2216227C" w:rsidR="0098558A" w:rsidRPr="00454692" w:rsidRDefault="005D2CC8" w:rsidP="00560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Carer</w:t>
            </w:r>
          </w:p>
        </w:tc>
        <w:sdt>
          <w:sdtPr>
            <w:rPr>
              <w:rFonts w:ascii="Arial" w:hAnsi="Arial" w:cs="Arial"/>
              <w:bCs/>
            </w:rPr>
            <w:id w:val="4081966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67A8C2E" w14:textId="40830131" w:rsidR="0098558A" w:rsidRPr="000976F2" w:rsidRDefault="00560CA2" w:rsidP="00560CA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</w:tcPr>
          <w:p w14:paraId="66609E1B" w14:textId="305F6777" w:rsidR="0098558A" w:rsidRPr="00454692" w:rsidRDefault="00560CA2" w:rsidP="0057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0976F2">
              <w:rPr>
                <w:rFonts w:ascii="Arial" w:hAnsi="Arial" w:cs="Arial"/>
                <w:b/>
              </w:rPr>
              <w:t>Anisometropia</w:t>
            </w:r>
          </w:p>
        </w:tc>
        <w:sdt>
          <w:sdtPr>
            <w:rPr>
              <w:rFonts w:ascii="Arial" w:hAnsi="Arial" w:cs="Arial"/>
              <w:bCs/>
            </w:rPr>
            <w:id w:val="19477285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39E6ECB" w14:textId="5A422E70" w:rsidR="0098558A" w:rsidRPr="00560CA2" w:rsidRDefault="00560CA2" w:rsidP="00560CA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</w:rPr>
                </w:pPr>
                <w:r w:rsidRPr="00560C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21" w:type="dxa"/>
          </w:tcPr>
          <w:p w14:paraId="100D1453" w14:textId="36D66456" w:rsidR="0098558A" w:rsidRDefault="00560CA2" w:rsidP="0057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0976F2">
              <w:rPr>
                <w:rFonts w:ascii="Arial" w:hAnsi="Arial" w:cs="Arial"/>
                <w:b/>
              </w:rPr>
              <w:t>Myopic shift or refractive error</w:t>
            </w:r>
          </w:p>
        </w:tc>
        <w:sdt>
          <w:sdtPr>
            <w:rPr>
              <w:rFonts w:ascii="Arial" w:hAnsi="Arial" w:cs="Arial"/>
              <w:bCs/>
            </w:rPr>
            <w:id w:val="-8728446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</w:tcPr>
              <w:p w14:paraId="60D17EEE" w14:textId="787BD1C5" w:rsidR="0098558A" w:rsidRPr="00560CA2" w:rsidRDefault="00560CA2" w:rsidP="00560CA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</w:rPr>
                </w:pPr>
                <w:r w:rsidRPr="00560C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2"/>
          </w:tcPr>
          <w:p w14:paraId="5FFF54F0" w14:textId="2C02A96B" w:rsidR="0098558A" w:rsidRDefault="00560CA2" w:rsidP="0057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0976F2">
              <w:rPr>
                <w:rFonts w:ascii="Arial" w:hAnsi="Arial" w:cs="Arial"/>
                <w:b/>
              </w:rPr>
              <w:t>Glaucoma</w:t>
            </w:r>
          </w:p>
        </w:tc>
      </w:tr>
      <w:tr w:rsidR="00560CA2" w14:paraId="587A1E6D" w14:textId="77777777" w:rsidTr="00560CA2">
        <w:trPr>
          <w:trHeight w:val="345"/>
        </w:trPr>
        <w:sdt>
          <w:sdtPr>
            <w:rPr>
              <w:rFonts w:ascii="Arial" w:hAnsi="Arial" w:cs="Arial"/>
              <w:bCs/>
            </w:rPr>
            <w:id w:val="4479042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5D7559D" w14:textId="1995E800" w:rsidR="005D2CC8" w:rsidRDefault="00560CA2" w:rsidP="00560CA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50FC3523" w14:textId="215B66B3" w:rsidR="005D2CC8" w:rsidRPr="00454692" w:rsidRDefault="005D2CC8" w:rsidP="00560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976F2">
              <w:rPr>
                <w:rFonts w:ascii="Arial" w:hAnsi="Arial" w:cs="Arial"/>
                <w:b/>
              </w:rPr>
              <w:t>Narrow Angles</w:t>
            </w:r>
          </w:p>
        </w:tc>
        <w:sdt>
          <w:sdtPr>
            <w:rPr>
              <w:rFonts w:ascii="Arial" w:hAnsi="Arial" w:cs="Arial"/>
              <w:bCs/>
            </w:rPr>
            <w:id w:val="-3860350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68F5607" w14:textId="5BD5508B" w:rsidR="005D2CC8" w:rsidRPr="000976F2" w:rsidRDefault="00560CA2" w:rsidP="00560CA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560C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</w:tcPr>
          <w:p w14:paraId="73E45455" w14:textId="4657E640" w:rsidR="005D2CC8" w:rsidRPr="00454692" w:rsidRDefault="00560CA2" w:rsidP="005D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Diabetes</w:t>
            </w:r>
          </w:p>
        </w:tc>
        <w:tc>
          <w:tcPr>
            <w:tcW w:w="4365" w:type="dxa"/>
            <w:gridSpan w:val="5"/>
          </w:tcPr>
          <w:p w14:paraId="3D03078F" w14:textId="6B2CF01C" w:rsidR="005D2CC8" w:rsidRPr="006D6F5D" w:rsidRDefault="005D2CC8" w:rsidP="00560CA2">
            <w:pPr>
              <w:spacing w:after="0" w:line="256" w:lineRule="auto"/>
              <w:ind w:right="419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</w:rPr>
              <w:t>Other:</w:t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/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</w:p>
          <w:p w14:paraId="792696F5" w14:textId="3845DC9B" w:rsidR="005D2CC8" w:rsidRDefault="005D2CC8" w:rsidP="005D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D2CC8" w14:paraId="2949C84B" w14:textId="77777777" w:rsidTr="00560CA2">
        <w:trPr>
          <w:trHeight w:val="345"/>
        </w:trPr>
        <w:tc>
          <w:tcPr>
            <w:tcW w:w="9385" w:type="dxa"/>
            <w:gridSpan w:val="9"/>
          </w:tcPr>
          <w:p w14:paraId="5A830195" w14:textId="3DBA8B1C" w:rsidR="005D2CC8" w:rsidRPr="000976F2" w:rsidRDefault="005D2CC8" w:rsidP="005D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0976F2">
              <w:rPr>
                <w:rFonts w:ascii="Arial" w:hAnsi="Arial" w:cs="Arial"/>
                <w:b/>
              </w:rPr>
              <w:t>I confirm that this patient meets the NWICB cataract surgery referral</w:t>
            </w:r>
            <w:r w:rsidR="009B3771">
              <w:rPr>
                <w:rFonts w:ascii="Arial" w:hAnsi="Arial" w:cs="Arial"/>
                <w:b/>
              </w:rPr>
              <w:t xml:space="preserve"> </w:t>
            </w:r>
            <w:r w:rsidRPr="000976F2">
              <w:rPr>
                <w:rFonts w:ascii="Arial" w:hAnsi="Arial" w:cs="Arial"/>
                <w:b/>
              </w:rPr>
              <w:t>criteria</w:t>
            </w:r>
            <w:r w:rsidR="003A19A8">
              <w:rPr>
                <w:rFonts w:ascii="Arial" w:hAnsi="Arial" w:cs="Arial"/>
                <w:b/>
              </w:rPr>
              <w:t>,</w:t>
            </w:r>
            <w:r w:rsidRPr="000976F2">
              <w:rPr>
                <w:rFonts w:ascii="Arial" w:hAnsi="Arial" w:cs="Arial"/>
                <w:b/>
              </w:rPr>
              <w:t xml:space="preserve"> and indicated above</w:t>
            </w:r>
          </w:p>
        </w:tc>
        <w:sdt>
          <w:sdtPr>
            <w:rPr>
              <w:rFonts w:ascii="Arial" w:hAnsi="Arial" w:cs="Arial"/>
              <w:bCs/>
            </w:rPr>
            <w:id w:val="-2695418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</w:tcPr>
              <w:p w14:paraId="45820D6C" w14:textId="1520C265" w:rsidR="005D2CC8" w:rsidRPr="000976F2" w:rsidRDefault="00560CA2" w:rsidP="005D2C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5D2CC8" w14:paraId="45354853" w14:textId="77777777" w:rsidTr="00560CA2">
        <w:trPr>
          <w:trHeight w:val="345"/>
        </w:trPr>
        <w:tc>
          <w:tcPr>
            <w:tcW w:w="4294" w:type="dxa"/>
            <w:gridSpan w:val="4"/>
          </w:tcPr>
          <w:p w14:paraId="5DEB973F" w14:textId="1DC6D5A5" w:rsidR="005D2CC8" w:rsidRPr="000976F2" w:rsidRDefault="005D2CC8" w:rsidP="005D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0976F2">
              <w:rPr>
                <w:rFonts w:ascii="Arial" w:hAnsi="Arial" w:cs="Arial"/>
                <w:b/>
              </w:rPr>
              <w:t xml:space="preserve">Name and Address of </w:t>
            </w:r>
            <w:r>
              <w:rPr>
                <w:rFonts w:ascii="Arial" w:hAnsi="Arial" w:cs="Arial"/>
                <w:b/>
              </w:rPr>
              <w:t>O</w:t>
            </w:r>
            <w:r w:rsidRPr="000976F2">
              <w:rPr>
                <w:rFonts w:ascii="Arial" w:hAnsi="Arial" w:cs="Arial"/>
                <w:b/>
              </w:rPr>
              <w:t>ptometrist/OMP</w:t>
            </w:r>
          </w:p>
        </w:tc>
        <w:tc>
          <w:tcPr>
            <w:tcW w:w="6162" w:type="dxa"/>
            <w:gridSpan w:val="6"/>
          </w:tcPr>
          <w:p w14:paraId="577FD582" w14:textId="77777777" w:rsidR="005D2CC8" w:rsidRPr="006D6F5D" w:rsidRDefault="005D2CC8" w:rsidP="005D2CC8">
            <w:pPr>
              <w:spacing w:after="0" w:line="256" w:lineRule="auto"/>
              <w:ind w:right="41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/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</w:p>
          <w:p w14:paraId="68BA1144" w14:textId="5A147579" w:rsidR="005D2CC8" w:rsidRPr="000976F2" w:rsidRDefault="005D2CC8" w:rsidP="005D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5672ABF" w14:textId="77777777" w:rsidR="0010515E" w:rsidRPr="00243F2D" w:rsidRDefault="0010515E" w:rsidP="00584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10456"/>
      </w:tblGrid>
      <w:tr w:rsidR="002B213A" w14:paraId="742475C8" w14:textId="77777777" w:rsidTr="00755534">
        <w:tc>
          <w:tcPr>
            <w:tcW w:w="10456" w:type="dxa"/>
          </w:tcPr>
          <w:p w14:paraId="11E0B24A" w14:textId="16637EA4" w:rsidR="002B213A" w:rsidRDefault="00231CDE" w:rsidP="00243F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Medical Histo</w:t>
            </w:r>
            <w:r w:rsidR="008A3833">
              <w:rPr>
                <w:rFonts w:ascii="Arial" w:hAnsi="Arial" w:cs="Arial"/>
                <w:b/>
                <w:bCs/>
                <w:sz w:val="24"/>
                <w:szCs w:val="24"/>
              </w:rPr>
              <w:t>ry</w:t>
            </w:r>
          </w:p>
        </w:tc>
      </w:tr>
      <w:tr w:rsidR="002B213A" w14:paraId="0C4C3520" w14:textId="77777777" w:rsidTr="00755534">
        <w:tc>
          <w:tcPr>
            <w:tcW w:w="10456" w:type="dxa"/>
          </w:tcPr>
          <w:p w14:paraId="0D3E819F" w14:textId="77777777" w:rsidR="008A3833" w:rsidRDefault="00231CDE" w:rsidP="00415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following information </w:t>
            </w:r>
            <w:r w:rsidR="00D64ABA">
              <w:rPr>
                <w:rFonts w:ascii="Arial" w:hAnsi="Arial" w:cs="Arial"/>
              </w:rPr>
              <w:t>is required.</w:t>
            </w:r>
          </w:p>
          <w:p w14:paraId="4A0DCEDD" w14:textId="77777777" w:rsidR="008A3833" w:rsidRDefault="00415C05" w:rsidP="00415C05">
            <w:pPr>
              <w:rPr>
                <w:rFonts w:ascii="Arial" w:hAnsi="Arial" w:cs="Arial"/>
              </w:rPr>
            </w:pPr>
            <w:r w:rsidRPr="000976F2">
              <w:rPr>
                <w:rFonts w:ascii="Arial" w:hAnsi="Arial" w:cs="Arial"/>
              </w:rPr>
              <w:t xml:space="preserve">Please include details of </w:t>
            </w:r>
          </w:p>
          <w:p w14:paraId="6B36ED0A" w14:textId="56D71708" w:rsidR="00D64ABA" w:rsidRPr="008A3833" w:rsidRDefault="008A3833" w:rsidP="008A38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15C05" w:rsidRPr="008A3833">
              <w:rPr>
                <w:rFonts w:ascii="Arial" w:hAnsi="Arial" w:cs="Arial"/>
              </w:rPr>
              <w:t>revious medical history</w:t>
            </w:r>
            <w:r w:rsidR="00D64ABA" w:rsidRPr="008A3833">
              <w:rPr>
                <w:rFonts w:ascii="Arial" w:hAnsi="Arial" w:cs="Arial"/>
              </w:rPr>
              <w:t>:</w:t>
            </w:r>
          </w:p>
          <w:p w14:paraId="15ADC7DE" w14:textId="6034C80F" w:rsidR="00D64ABA" w:rsidRPr="00D64ABA" w:rsidRDefault="00C929FB" w:rsidP="00D64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15C05" w:rsidRPr="00D64ABA">
              <w:rPr>
                <w:rFonts w:ascii="Arial" w:hAnsi="Arial" w:cs="Arial"/>
              </w:rPr>
              <w:t xml:space="preserve">urrent </w:t>
            </w:r>
            <w:r w:rsidR="007E425C" w:rsidRPr="00D64ABA">
              <w:rPr>
                <w:rFonts w:ascii="Arial" w:hAnsi="Arial" w:cs="Arial"/>
              </w:rPr>
              <w:t xml:space="preserve">medication, </w:t>
            </w:r>
          </w:p>
          <w:p w14:paraId="1844508D" w14:textId="77777777" w:rsidR="00D64ABA" w:rsidRPr="00D64ABA" w:rsidRDefault="007E425C" w:rsidP="00D64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64ABA">
              <w:rPr>
                <w:rFonts w:ascii="Arial" w:hAnsi="Arial" w:cs="Arial"/>
              </w:rPr>
              <w:t xml:space="preserve">BMI, </w:t>
            </w:r>
          </w:p>
          <w:p w14:paraId="664025F3" w14:textId="423D0141" w:rsidR="00D64ABA" w:rsidRPr="00D64ABA" w:rsidRDefault="00361799" w:rsidP="00D64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7E425C" w:rsidRPr="00D64ABA">
              <w:rPr>
                <w:rFonts w:ascii="Arial" w:hAnsi="Arial" w:cs="Arial"/>
              </w:rPr>
              <w:t>lood</w:t>
            </w:r>
            <w:r w:rsidR="00415C05" w:rsidRPr="00D64A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415C05" w:rsidRPr="00D64ABA">
              <w:rPr>
                <w:rFonts w:ascii="Arial" w:hAnsi="Arial" w:cs="Arial"/>
              </w:rPr>
              <w:t xml:space="preserve">ressure, </w:t>
            </w:r>
          </w:p>
          <w:p w14:paraId="55C99916" w14:textId="77777777" w:rsidR="008A3833" w:rsidRDefault="008A3833" w:rsidP="00415C05">
            <w:pPr>
              <w:pStyle w:val="ListParagraph"/>
              <w:numPr>
                <w:ilvl w:val="0"/>
                <w:numId w:val="4"/>
              </w:numPr>
              <w:rPr>
                <w:rStyle w:val="ui-provider"/>
                <w:rFonts w:ascii="Arial" w:hAnsi="Arial" w:cs="Arial"/>
              </w:rPr>
            </w:pPr>
            <w:r w:rsidRPr="008A3833">
              <w:rPr>
                <w:rFonts w:ascii="Arial" w:hAnsi="Arial" w:cs="Arial"/>
              </w:rPr>
              <w:t>Al</w:t>
            </w:r>
            <w:r w:rsidR="00415C05" w:rsidRPr="008A3833">
              <w:rPr>
                <w:rFonts w:ascii="Arial" w:hAnsi="Arial" w:cs="Arial"/>
              </w:rPr>
              <w:t>lergies</w:t>
            </w:r>
            <w:r w:rsidR="002C4C9C" w:rsidRPr="008A3833">
              <w:rPr>
                <w:rFonts w:ascii="Arial" w:hAnsi="Arial" w:cs="Arial"/>
              </w:rPr>
              <w:t>.</w:t>
            </w:r>
            <w:r w:rsidR="00415C05" w:rsidRPr="008A3833">
              <w:rPr>
                <w:rFonts w:ascii="Arial" w:hAnsi="Arial" w:cs="Arial"/>
              </w:rPr>
              <w:br/>
            </w:r>
          </w:p>
          <w:p w14:paraId="1B0C7E68" w14:textId="77777777" w:rsidR="00FC25B1" w:rsidRDefault="008A3833" w:rsidP="00415C05">
            <w:pPr>
              <w:rPr>
                <w:rStyle w:val="ui-provider"/>
                <w:rFonts w:ascii="Arial" w:hAnsi="Arial" w:cs="Arial"/>
              </w:rPr>
            </w:pPr>
            <w:r w:rsidRPr="00FA2EE3">
              <w:rPr>
                <w:rStyle w:val="ui-provider"/>
                <w:rFonts w:ascii="Arial" w:hAnsi="Arial" w:cs="Arial"/>
                <w:b/>
                <w:bCs/>
              </w:rPr>
              <w:t>P</w:t>
            </w:r>
            <w:r w:rsidR="00415C05" w:rsidRPr="00FA2EE3">
              <w:rPr>
                <w:rStyle w:val="ui-provider"/>
                <w:rFonts w:ascii="Arial" w:hAnsi="Arial" w:cs="Arial"/>
                <w:b/>
                <w:bCs/>
              </w:rPr>
              <w:t>lease note</w:t>
            </w:r>
            <w:r w:rsidR="00415C05" w:rsidRPr="008A3833">
              <w:rPr>
                <w:rStyle w:val="ui-provider"/>
                <w:rFonts w:ascii="Arial" w:hAnsi="Arial" w:cs="Arial"/>
              </w:rPr>
              <w:t xml:space="preserve">: Routine blood results not required unless they were undertaken within the last 6 months. Up to date HbA1c required for diabetic patients. </w:t>
            </w:r>
          </w:p>
          <w:p w14:paraId="340BFAA9" w14:textId="77777777" w:rsidR="00402AFF" w:rsidRPr="00AB208D" w:rsidRDefault="00402AFF" w:rsidP="00402AFF">
            <w:pPr>
              <w:rPr>
                <w:rStyle w:val="ui-provider"/>
                <w:rFonts w:ascii="Arial" w:hAnsi="Arial" w:cs="Arial"/>
              </w:rPr>
            </w:pPr>
            <w:r w:rsidRPr="00AB208D">
              <w:rPr>
                <w:rStyle w:val="ui-provider"/>
                <w:rFonts w:ascii="Arial" w:hAnsi="Arial" w:cs="Arial"/>
              </w:rPr>
              <w:t>To provide this information as per locally agreed process directly to the provider below.</w:t>
            </w:r>
          </w:p>
          <w:p w14:paraId="4A9BFE26" w14:textId="77777777" w:rsidR="00402AFF" w:rsidRDefault="00402AFF" w:rsidP="00402AFF">
            <w:pPr>
              <w:rPr>
                <w:rStyle w:val="ui-provider"/>
                <w:rFonts w:ascii="Arial" w:hAnsi="Arial" w:cs="Arial"/>
                <w:color w:val="FF0000"/>
              </w:rPr>
            </w:pPr>
          </w:p>
          <w:p w14:paraId="3C39B11B" w14:textId="609B993F" w:rsidR="00D64ABA" w:rsidRPr="00415C05" w:rsidRDefault="00D64ABA" w:rsidP="00415C05">
            <w:pPr>
              <w:rPr>
                <w:rFonts w:ascii="Arial" w:hAnsi="Arial" w:cs="Arial"/>
              </w:rPr>
            </w:pPr>
          </w:p>
        </w:tc>
      </w:tr>
      <w:tr w:rsidR="00A00B12" w14:paraId="68878B73" w14:textId="77777777" w:rsidTr="00760B63">
        <w:trPr>
          <w:trHeight w:val="327"/>
        </w:trPr>
        <w:tc>
          <w:tcPr>
            <w:tcW w:w="10456" w:type="dxa"/>
          </w:tcPr>
          <w:p w14:paraId="0C83BF9C" w14:textId="77777777" w:rsidR="00A00B12" w:rsidRDefault="00A00B12" w:rsidP="00243F2D">
            <w:pPr>
              <w:spacing w:after="0" w:line="240" w:lineRule="auto"/>
              <w:rPr>
                <w:rFonts w:ascii="Arial" w:hAnsi="Arial" w:cs="Arial"/>
              </w:rPr>
            </w:pPr>
            <w:r w:rsidRPr="003F05F9">
              <w:rPr>
                <w:rFonts w:ascii="Arial" w:hAnsi="Arial" w:cs="Arial"/>
              </w:rPr>
              <w:t>Your patient has chosen the provider below:</w:t>
            </w:r>
          </w:p>
          <w:p w14:paraId="686937B1" w14:textId="77777777" w:rsidR="00760B63" w:rsidRPr="006D6F5D" w:rsidRDefault="00760B63" w:rsidP="00760B63">
            <w:pPr>
              <w:spacing w:after="0" w:line="256" w:lineRule="auto"/>
              <w:ind w:right="41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/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Pr="006D6F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</w:p>
          <w:p w14:paraId="2D0D0BB9" w14:textId="6851284B" w:rsidR="00760B63" w:rsidRPr="003F05F9" w:rsidRDefault="00760B63" w:rsidP="00243F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408B6EF" w14:textId="77777777" w:rsidR="00626EFF" w:rsidRPr="00243F2D" w:rsidRDefault="00626EFF" w:rsidP="00243F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7F1C87" w14:textId="77777777" w:rsidR="00BC74DA" w:rsidRDefault="00BC74DA" w:rsidP="00626EFF">
      <w:pPr>
        <w:tabs>
          <w:tab w:val="left" w:pos="381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9CD8D4" w14:textId="77777777" w:rsidR="00AF42E9" w:rsidRDefault="00AF42E9" w:rsidP="00626EFF">
      <w:pPr>
        <w:tabs>
          <w:tab w:val="left" w:pos="381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3BF20E" w14:textId="77777777" w:rsidR="00BC74DA" w:rsidRDefault="00BC74DA" w:rsidP="00626EFF">
      <w:pPr>
        <w:tabs>
          <w:tab w:val="left" w:pos="381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DC42A2" w14:textId="77777777" w:rsidR="00BC74DA" w:rsidRDefault="00BC74DA" w:rsidP="00626EFF">
      <w:pPr>
        <w:tabs>
          <w:tab w:val="left" w:pos="381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1284BB" w14:textId="77777777" w:rsidR="00BC74DA" w:rsidRDefault="00BC74DA" w:rsidP="00626EFF">
      <w:pPr>
        <w:tabs>
          <w:tab w:val="left" w:pos="381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C25FA1" w14:textId="77777777" w:rsidR="00BC74DA" w:rsidRDefault="00BC74DA" w:rsidP="00626EFF">
      <w:pPr>
        <w:tabs>
          <w:tab w:val="left" w:pos="381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EA9418" w14:textId="77777777" w:rsidR="00BC74DA" w:rsidRDefault="00BC74DA" w:rsidP="00626EFF">
      <w:pPr>
        <w:tabs>
          <w:tab w:val="left" w:pos="381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AECBDD" w14:textId="77777777" w:rsidR="00BC74DA" w:rsidRDefault="00BC74DA" w:rsidP="00626EFF">
      <w:pPr>
        <w:tabs>
          <w:tab w:val="left" w:pos="381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9179B8" w14:textId="77777777" w:rsidR="00BC74DA" w:rsidRDefault="00BC74DA" w:rsidP="00626EFF">
      <w:pPr>
        <w:tabs>
          <w:tab w:val="left" w:pos="381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2655CFF" w14:textId="77777777" w:rsidR="00BC74DA" w:rsidRDefault="00BC74DA" w:rsidP="00626EFF">
      <w:pPr>
        <w:tabs>
          <w:tab w:val="left" w:pos="381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456B1D2" w14:textId="54F76833" w:rsidR="00EA16B8" w:rsidRPr="00EA16B8" w:rsidRDefault="00EA16B8" w:rsidP="00626EFF">
      <w:pPr>
        <w:tabs>
          <w:tab w:val="left" w:pos="381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A16B8">
        <w:rPr>
          <w:rFonts w:ascii="Arial" w:hAnsi="Arial" w:cs="Arial"/>
          <w:b/>
          <w:bCs/>
          <w:sz w:val="24"/>
          <w:szCs w:val="24"/>
          <w:u w:val="single"/>
        </w:rPr>
        <w:t xml:space="preserve">SEND TO </w:t>
      </w:r>
    </w:p>
    <w:p w14:paraId="243199FE" w14:textId="77777777" w:rsidR="00EA16B8" w:rsidRDefault="00EA16B8" w:rsidP="00626EFF">
      <w:pPr>
        <w:tabs>
          <w:tab w:val="left" w:pos="38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5898E63" w14:textId="3F4001B3" w:rsidR="00EA16B8" w:rsidRPr="002A0849" w:rsidRDefault="002A0849" w:rsidP="00626EFF">
      <w:pPr>
        <w:tabs>
          <w:tab w:val="left" w:pos="381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158111616"/>
      <w:r w:rsidRPr="002A0849">
        <w:rPr>
          <w:rFonts w:ascii="Arial" w:hAnsi="Arial" w:cs="Arial"/>
          <w:b/>
          <w:bCs/>
          <w:sz w:val="24"/>
          <w:szCs w:val="24"/>
        </w:rPr>
        <w:t>Great Yarmouth and Waveney</w:t>
      </w:r>
    </w:p>
    <w:p w14:paraId="6271756D" w14:textId="7D69851A" w:rsidR="0012410B" w:rsidRDefault="002A0849" w:rsidP="00626EFF">
      <w:pPr>
        <w:tabs>
          <w:tab w:val="left" w:pos="38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05932">
        <w:rPr>
          <w:rFonts w:ascii="Arial" w:hAnsi="Arial" w:cs="Arial"/>
        </w:rPr>
        <w:t xml:space="preserve">Please ensure the service user is </w:t>
      </w:r>
      <w:r w:rsidR="00940DAD" w:rsidRPr="00205932">
        <w:rPr>
          <w:rFonts w:ascii="Arial" w:hAnsi="Arial" w:cs="Arial"/>
        </w:rPr>
        <w:t>offered Patient Choice and send referral directly to service user</w:t>
      </w:r>
      <w:r w:rsidR="00FC6F9F" w:rsidRPr="00205932">
        <w:rPr>
          <w:rFonts w:ascii="Arial" w:hAnsi="Arial" w:cs="Arial"/>
        </w:rPr>
        <w:t>’</w:t>
      </w:r>
      <w:r w:rsidR="00940DAD" w:rsidRPr="00205932">
        <w:rPr>
          <w:rFonts w:ascii="Arial" w:hAnsi="Arial" w:cs="Arial"/>
        </w:rPr>
        <w:t>s preferred provider</w:t>
      </w:r>
      <w:bookmarkEnd w:id="0"/>
      <w:r w:rsidR="00940DAD">
        <w:rPr>
          <w:rFonts w:ascii="Arial" w:hAnsi="Arial" w:cs="Arial"/>
          <w:sz w:val="24"/>
          <w:szCs w:val="24"/>
        </w:rPr>
        <w:t>.</w:t>
      </w:r>
    </w:p>
    <w:p w14:paraId="115C2742" w14:textId="77777777" w:rsidR="00940DAD" w:rsidRDefault="00940DAD" w:rsidP="00626EFF">
      <w:pPr>
        <w:tabs>
          <w:tab w:val="left" w:pos="38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3235B9C" w14:textId="2450C01B" w:rsidR="00940DAD" w:rsidRPr="002A0849" w:rsidRDefault="00940DAD" w:rsidP="00940DAD">
      <w:pPr>
        <w:tabs>
          <w:tab w:val="left" w:pos="381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West Norfolk</w:t>
      </w:r>
    </w:p>
    <w:p w14:paraId="1BAE9B5B" w14:textId="3CF7F8A5" w:rsidR="00FA3EDB" w:rsidRPr="00205932" w:rsidRDefault="00940DAD" w:rsidP="00940DAD">
      <w:pPr>
        <w:tabs>
          <w:tab w:val="left" w:pos="3810"/>
        </w:tabs>
        <w:spacing w:after="0" w:line="240" w:lineRule="auto"/>
        <w:rPr>
          <w:rFonts w:ascii="Arial" w:hAnsi="Arial" w:cs="Arial"/>
          <w:bCs/>
        </w:rPr>
      </w:pPr>
      <w:r w:rsidRPr="00205932">
        <w:rPr>
          <w:rFonts w:ascii="Arial" w:hAnsi="Arial" w:cs="Arial"/>
        </w:rPr>
        <w:t xml:space="preserve">Send referral form to : </w:t>
      </w:r>
      <w:hyperlink r:id="rId13" w:history="1">
        <w:r w:rsidR="00FA3EDB" w:rsidRPr="00205932">
          <w:rPr>
            <w:rStyle w:val="Hyperlink"/>
            <w:rFonts w:ascii="Arial" w:hAnsi="Arial" w:cs="Arial"/>
            <w:bCs/>
          </w:rPr>
          <w:t>nwicb.wnophthalmology@nhs.net</w:t>
        </w:r>
      </w:hyperlink>
    </w:p>
    <w:p w14:paraId="13358789" w14:textId="515FD5A4" w:rsidR="00940DAD" w:rsidRPr="00205932" w:rsidRDefault="00FA3EDB" w:rsidP="00940DAD">
      <w:pPr>
        <w:tabs>
          <w:tab w:val="left" w:pos="3810"/>
        </w:tabs>
        <w:spacing w:after="0" w:line="240" w:lineRule="auto"/>
        <w:rPr>
          <w:rFonts w:ascii="Arial" w:hAnsi="Arial" w:cs="Arial"/>
        </w:rPr>
      </w:pPr>
      <w:r w:rsidRPr="00205932">
        <w:rPr>
          <w:rFonts w:ascii="Arial" w:hAnsi="Arial" w:cs="Arial"/>
        </w:rPr>
        <w:t>West Norfolk Health</w:t>
      </w:r>
      <w:r w:rsidR="00BD4CC4" w:rsidRPr="00205932">
        <w:rPr>
          <w:rFonts w:ascii="Arial" w:hAnsi="Arial" w:cs="Arial"/>
        </w:rPr>
        <w:t>, NHS Referral Support Service,QEH,Gayton Road,Kings Lynn PE30 4ET</w:t>
      </w:r>
    </w:p>
    <w:p w14:paraId="343D7415" w14:textId="09E22108" w:rsidR="004871F1" w:rsidRPr="00205932" w:rsidRDefault="00E85DE0" w:rsidP="00940DAD">
      <w:pPr>
        <w:tabs>
          <w:tab w:val="left" w:pos="3810"/>
        </w:tabs>
        <w:spacing w:after="0" w:line="240" w:lineRule="auto"/>
        <w:rPr>
          <w:rFonts w:ascii="Arial" w:hAnsi="Arial" w:cs="Arial"/>
        </w:rPr>
      </w:pPr>
      <w:r w:rsidRPr="00205932">
        <w:rPr>
          <w:rFonts w:ascii="Arial" w:hAnsi="Arial" w:cs="Arial"/>
          <w:b/>
          <w:i/>
          <w:iCs/>
          <w:u w:val="single"/>
        </w:rPr>
        <w:t>Note:</w:t>
      </w:r>
      <w:r w:rsidRPr="00205932">
        <w:rPr>
          <w:rFonts w:ascii="Arial" w:hAnsi="Arial" w:cs="Arial"/>
          <w:bCs/>
          <w:i/>
          <w:iCs/>
        </w:rPr>
        <w:t xml:space="preserve"> Please DO NOT send a copy to GP Practice or direct to Provider as this causes duplicate referrals</w:t>
      </w:r>
    </w:p>
    <w:p w14:paraId="73924CF4" w14:textId="377AECA6" w:rsidR="00940DAD" w:rsidRDefault="00940DAD" w:rsidP="00940DAD">
      <w:pPr>
        <w:tabs>
          <w:tab w:val="left" w:pos="38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B4FE096" w14:textId="77777777" w:rsidR="00AF42E9" w:rsidRDefault="00AF42E9" w:rsidP="00940DAD">
      <w:pPr>
        <w:tabs>
          <w:tab w:val="left" w:pos="38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6ABC1F5" w14:textId="5FE29A74" w:rsidR="00940DAD" w:rsidRPr="00205932" w:rsidRDefault="005852D1" w:rsidP="00940DAD">
      <w:pPr>
        <w:tabs>
          <w:tab w:val="left" w:pos="3810"/>
        </w:tabs>
        <w:spacing w:after="0" w:line="240" w:lineRule="auto"/>
        <w:rPr>
          <w:rFonts w:ascii="Arial" w:hAnsi="Arial" w:cs="Arial"/>
          <w:b/>
          <w:bCs/>
        </w:rPr>
      </w:pPr>
      <w:r w:rsidRPr="00205932">
        <w:rPr>
          <w:rFonts w:ascii="Arial" w:hAnsi="Arial" w:cs="Arial"/>
          <w:b/>
          <w:bCs/>
        </w:rPr>
        <w:t>Norwich, North Norfolk ,South Norfolk</w:t>
      </w:r>
    </w:p>
    <w:p w14:paraId="610D8093" w14:textId="77777777" w:rsidR="00AF42E9" w:rsidRDefault="00F6471D" w:rsidP="00940DAD">
      <w:pPr>
        <w:tabs>
          <w:tab w:val="left" w:pos="3810"/>
        </w:tabs>
        <w:spacing w:after="0" w:line="240" w:lineRule="auto"/>
        <w:rPr>
          <w:rStyle w:val="Hyperlink"/>
          <w:rFonts w:ascii="Arial" w:hAnsi="Arial" w:cs="Arial"/>
          <w:bCs/>
        </w:rPr>
      </w:pPr>
      <w:r w:rsidRPr="00205932">
        <w:rPr>
          <w:rFonts w:ascii="Arial" w:hAnsi="Arial" w:cs="Arial"/>
        </w:rPr>
        <w:t xml:space="preserve">Send referral form to : </w:t>
      </w:r>
      <w:hyperlink r:id="rId14" w:history="1">
        <w:r w:rsidR="00BE5BE5" w:rsidRPr="00205932">
          <w:rPr>
            <w:rStyle w:val="Hyperlink"/>
            <w:rFonts w:ascii="Arial" w:hAnsi="Arial" w:cs="Arial"/>
            <w:bCs/>
          </w:rPr>
          <w:t>nwicb.snh@nhs.net</w:t>
        </w:r>
      </w:hyperlink>
      <w:r w:rsidR="007E425C">
        <w:rPr>
          <w:rStyle w:val="Hyperlink"/>
          <w:rFonts w:ascii="Arial" w:hAnsi="Arial" w:cs="Arial"/>
          <w:bCs/>
        </w:rPr>
        <w:t xml:space="preserve">. </w:t>
      </w:r>
    </w:p>
    <w:p w14:paraId="2546CED0" w14:textId="0267BEC0" w:rsidR="00AF42E9" w:rsidRDefault="00BE5BE5" w:rsidP="00940DAD">
      <w:pPr>
        <w:tabs>
          <w:tab w:val="left" w:pos="3810"/>
        </w:tabs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205932">
        <w:rPr>
          <w:rFonts w:ascii="Arial" w:hAnsi="Arial" w:cs="Arial"/>
        </w:rPr>
        <w:t>Norfolk Cataract Referral Service, South Healthcare CIC, The Chapel, Keswick Hall, Norwich</w:t>
      </w:r>
      <w:r w:rsidR="00DA35AB" w:rsidRPr="00205932">
        <w:rPr>
          <w:rFonts w:ascii="Arial" w:hAnsi="Arial" w:cs="Arial"/>
        </w:rPr>
        <w:t xml:space="preserve"> NR4 6TJ</w:t>
      </w:r>
      <w:r w:rsidR="00C23F47" w:rsidRPr="00205932">
        <w:rPr>
          <w:rFonts w:ascii="Arial" w:hAnsi="Arial" w:cs="Arial"/>
        </w:rPr>
        <w:t>.</w:t>
      </w:r>
      <w:r w:rsidR="007E425C">
        <w:rPr>
          <w:rFonts w:ascii="Arial" w:hAnsi="Arial" w:cs="Arial"/>
        </w:rPr>
        <w:t xml:space="preserve"> </w:t>
      </w:r>
      <w:r w:rsidR="009D5C3D" w:rsidRPr="00205932">
        <w:rPr>
          <w:rFonts w:ascii="Arial" w:hAnsi="Arial" w:cs="Arial"/>
        </w:rPr>
        <w:br/>
      </w:r>
    </w:p>
    <w:p w14:paraId="59BEF33A" w14:textId="52370EFD" w:rsidR="00DA35AB" w:rsidRPr="00205932" w:rsidRDefault="009D5C3D" w:rsidP="00940DAD">
      <w:pPr>
        <w:tabs>
          <w:tab w:val="left" w:pos="3810"/>
        </w:tabs>
        <w:spacing w:after="0" w:line="240" w:lineRule="auto"/>
        <w:rPr>
          <w:rFonts w:ascii="Arial" w:hAnsi="Arial" w:cs="Arial"/>
        </w:rPr>
      </w:pPr>
      <w:r w:rsidRPr="00205932">
        <w:rPr>
          <w:rFonts w:ascii="Arial" w:hAnsi="Arial" w:cs="Arial"/>
          <w:b/>
          <w:i/>
          <w:iCs/>
          <w:u w:val="single"/>
        </w:rPr>
        <w:t>Note:</w:t>
      </w:r>
      <w:r w:rsidR="00FC6F9F" w:rsidRPr="00205932">
        <w:rPr>
          <w:rFonts w:ascii="Arial" w:hAnsi="Arial" w:cs="Arial"/>
          <w:bCs/>
          <w:i/>
          <w:iCs/>
        </w:rPr>
        <w:t xml:space="preserve"> Emails not from an NHS mail account will be rejected. Please do NOT email or post a copy to the GP. The cataract service will notify the patient’s GP</w:t>
      </w:r>
    </w:p>
    <w:sectPr w:rsidR="00DA35AB" w:rsidRPr="00205932" w:rsidSect="00243F2D">
      <w:headerReference w:type="default" r:id="rId15"/>
      <w:footerReference w:type="default" r:id="rId16"/>
      <w:pgSz w:w="11906" w:h="16838" w:code="9"/>
      <w:pgMar w:top="720" w:right="720" w:bottom="720" w:left="72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D5E8" w14:textId="77777777" w:rsidR="00DD6E21" w:rsidRDefault="00DD6E21" w:rsidP="00CA34E1">
      <w:pPr>
        <w:spacing w:after="0" w:line="240" w:lineRule="auto"/>
      </w:pPr>
      <w:r>
        <w:separator/>
      </w:r>
    </w:p>
  </w:endnote>
  <w:endnote w:type="continuationSeparator" w:id="0">
    <w:p w14:paraId="04295D5B" w14:textId="77777777" w:rsidR="00DD6E21" w:rsidRDefault="00DD6E21" w:rsidP="00CA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6B30" w14:textId="4DD29159" w:rsidR="00626EFF" w:rsidRPr="00176A72" w:rsidRDefault="00276201">
    <w:pPr>
      <w:pStyle w:val="Footer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 xml:space="preserve">Updated </w:t>
    </w:r>
    <w:r w:rsidR="00FA2EE3">
      <w:rPr>
        <w:rFonts w:ascii="Arial" w:hAnsi="Arial" w:cs="Arial"/>
        <w:sz w:val="18"/>
        <w:szCs w:val="20"/>
      </w:rPr>
      <w:t xml:space="preserve">March </w:t>
    </w:r>
    <w:r w:rsidR="007E425C">
      <w:rPr>
        <w:rFonts w:ascii="Arial" w:hAnsi="Arial" w:cs="Arial"/>
        <w:sz w:val="18"/>
        <w:szCs w:val="20"/>
      </w:rPr>
      <w:t>2024</w:t>
    </w:r>
    <w:r w:rsidR="00626EFF" w:rsidRPr="00176A72">
      <w:rPr>
        <w:rFonts w:ascii="Arial" w:hAnsi="Arial" w:cs="Arial"/>
        <w:sz w:val="18"/>
        <w:szCs w:val="20"/>
      </w:rPr>
      <w:tab/>
    </w:r>
    <w:r w:rsidR="00626EFF" w:rsidRPr="00176A72">
      <w:rPr>
        <w:rFonts w:ascii="Arial" w:hAnsi="Arial" w:cs="Arial"/>
        <w:sz w:val="18"/>
        <w:szCs w:val="20"/>
      </w:rPr>
      <w:tab/>
      <w:t xml:space="preserve">                                                                             Page </w:t>
    </w:r>
    <w:r w:rsidR="00626EFF" w:rsidRPr="00176A72">
      <w:rPr>
        <w:rFonts w:ascii="Arial" w:hAnsi="Arial" w:cs="Arial"/>
        <w:sz w:val="18"/>
        <w:szCs w:val="20"/>
      </w:rPr>
    </w:r>
    <w:r w:rsidR="00626EFF" w:rsidRPr="00176A72">
      <w:rPr>
        <w:rFonts w:ascii="Arial" w:hAnsi="Arial" w:cs="Arial"/>
        <w:sz w:val="18"/>
        <w:szCs w:val="20"/>
      </w:rPr>
      <w:instrText xml:space="preserve"/>
    </w:r>
    <w:r w:rsidR="00626EFF" w:rsidRPr="00176A72">
      <w:rPr>
        <w:rFonts w:ascii="Arial" w:hAnsi="Arial" w:cs="Arial"/>
        <w:sz w:val="18"/>
        <w:szCs w:val="20"/>
      </w:rPr>
    </w:r>
    <w:r w:rsidR="0010515E">
      <w:rPr>
        <w:rFonts w:ascii="Arial" w:hAnsi="Arial" w:cs="Arial"/>
        <w:noProof/>
        <w:sz w:val="18"/>
        <w:szCs w:val="20"/>
      </w:rPr>
      <w:t>1</w:t>
    </w:r>
    <w:r w:rsidR="00626EFF" w:rsidRPr="00176A72">
      <w:rPr>
        <w:rFonts w:ascii="Arial" w:hAnsi="Arial" w:cs="Arial"/>
        <w:sz w:val="18"/>
        <w:szCs w:val="20"/>
      </w:rPr>
    </w:r>
    <w:r w:rsidR="00626EFF" w:rsidRPr="00176A72">
      <w:rPr>
        <w:rFonts w:ascii="Arial" w:hAnsi="Arial" w:cs="Arial"/>
        <w:sz w:val="18"/>
        <w:szCs w:val="20"/>
      </w:rPr>
      <w:t xml:space="preserve"> of </w:t>
    </w:r>
    <w:r w:rsidR="00626EFF" w:rsidRPr="00176A72">
      <w:rPr>
        <w:rFonts w:ascii="Arial" w:hAnsi="Arial" w:cs="Arial"/>
        <w:sz w:val="18"/>
        <w:szCs w:val="20"/>
      </w:rPr>
    </w:r>
    <w:r w:rsidR="00626EFF" w:rsidRPr="00176A72">
      <w:rPr>
        <w:rFonts w:ascii="Arial" w:hAnsi="Arial" w:cs="Arial"/>
        <w:sz w:val="18"/>
        <w:szCs w:val="20"/>
      </w:rPr>
      <w:instrText xml:space="preserve"/>
    </w:r>
    <w:r w:rsidR="00626EFF" w:rsidRPr="00176A72">
      <w:rPr>
        <w:rFonts w:ascii="Arial" w:hAnsi="Arial" w:cs="Arial"/>
        <w:sz w:val="18"/>
        <w:szCs w:val="20"/>
      </w:rPr>
    </w:r>
    <w:r w:rsidR="0010515E">
      <w:rPr>
        <w:rFonts w:ascii="Arial" w:hAnsi="Arial" w:cs="Arial"/>
        <w:noProof/>
        <w:sz w:val="18"/>
        <w:szCs w:val="20"/>
      </w:rPr>
      <w:t>1</w:t>
    </w:r>
    <w:r w:rsidR="00626EFF" w:rsidRPr="00176A72">
      <w:rPr>
        <w:rFonts w:ascii="Arial" w:hAnsi="Arial" w:cs="Arial"/>
        <w:sz w:val="18"/>
        <w:szCs w:val="20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C9C4" w14:textId="77777777" w:rsidR="00DD6E21" w:rsidRDefault="00DD6E21" w:rsidP="00CA34E1">
      <w:pPr>
        <w:spacing w:after="0" w:line="240" w:lineRule="auto"/>
      </w:pPr>
      <w:r>
        <w:separator/>
      </w:r>
    </w:p>
  </w:footnote>
  <w:footnote w:type="continuationSeparator" w:id="0">
    <w:p w14:paraId="017E1EC8" w14:textId="77777777" w:rsidR="00DD6E21" w:rsidRDefault="00DD6E21" w:rsidP="00CA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159C" w14:textId="7D458D5F" w:rsidR="00FC4023" w:rsidRDefault="00243F2D" w:rsidP="00D500D2">
    <w:pPr>
      <w:pStyle w:val="Header"/>
      <w:jc w:val="right"/>
    </w:pPr>
    <w:r>
      <w:rPr>
        <w:noProof/>
      </w:rPr>
      <w:drawing>
        <wp:inline distT="0" distB="0" distL="0" distR="0" wp14:anchorId="704D7616" wp14:editId="0F2792B1">
          <wp:extent cx="2108200" cy="1009650"/>
          <wp:effectExtent l="0" t="0" r="0" b="0"/>
          <wp:docPr id="1" name="Picture 1" descr="Norfolk and Waveney I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orfolk and Waveney IC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C1A"/>
    <w:multiLevelType w:val="hybridMultilevel"/>
    <w:tmpl w:val="9446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188E"/>
    <w:multiLevelType w:val="hybridMultilevel"/>
    <w:tmpl w:val="68EA4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82CF5"/>
    <w:multiLevelType w:val="hybridMultilevel"/>
    <w:tmpl w:val="CC58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F6F0E"/>
    <w:multiLevelType w:val="hybridMultilevel"/>
    <w:tmpl w:val="84D8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905166">
    <w:abstractNumId w:val="0"/>
  </w:num>
  <w:num w:numId="2" w16cid:durableId="484123014">
    <w:abstractNumId w:val="3"/>
  </w:num>
  <w:num w:numId="3" w16cid:durableId="934440301">
    <w:abstractNumId w:val="1"/>
  </w:num>
  <w:num w:numId="4" w16cid:durableId="1718623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93"/>
    <w:rsid w:val="0002341B"/>
    <w:rsid w:val="000250B3"/>
    <w:rsid w:val="00042E4E"/>
    <w:rsid w:val="00043E6A"/>
    <w:rsid w:val="000472ED"/>
    <w:rsid w:val="00050591"/>
    <w:rsid w:val="000627AC"/>
    <w:rsid w:val="00072F76"/>
    <w:rsid w:val="00082E2C"/>
    <w:rsid w:val="000A329E"/>
    <w:rsid w:val="000A4AF8"/>
    <w:rsid w:val="000A63F4"/>
    <w:rsid w:val="000B327B"/>
    <w:rsid w:val="000F7B93"/>
    <w:rsid w:val="00100AB2"/>
    <w:rsid w:val="00100FC6"/>
    <w:rsid w:val="00102A2B"/>
    <w:rsid w:val="0010515E"/>
    <w:rsid w:val="0012410B"/>
    <w:rsid w:val="00126FB3"/>
    <w:rsid w:val="00135A93"/>
    <w:rsid w:val="001537B3"/>
    <w:rsid w:val="001551D5"/>
    <w:rsid w:val="001671FD"/>
    <w:rsid w:val="00171A0F"/>
    <w:rsid w:val="00176A72"/>
    <w:rsid w:val="001B27A3"/>
    <w:rsid w:val="001C6DCB"/>
    <w:rsid w:val="001E7D96"/>
    <w:rsid w:val="001F14C6"/>
    <w:rsid w:val="001F373D"/>
    <w:rsid w:val="001F706D"/>
    <w:rsid w:val="00205932"/>
    <w:rsid w:val="002063EF"/>
    <w:rsid w:val="00210AEB"/>
    <w:rsid w:val="00215B09"/>
    <w:rsid w:val="00231CDE"/>
    <w:rsid w:val="00233154"/>
    <w:rsid w:val="00235693"/>
    <w:rsid w:val="00243F2D"/>
    <w:rsid w:val="002560C7"/>
    <w:rsid w:val="00276201"/>
    <w:rsid w:val="002A0849"/>
    <w:rsid w:val="002B213A"/>
    <w:rsid w:val="002B35BC"/>
    <w:rsid w:val="002C3072"/>
    <w:rsid w:val="002C4C9C"/>
    <w:rsid w:val="002E0068"/>
    <w:rsid w:val="002E253B"/>
    <w:rsid w:val="002F6674"/>
    <w:rsid w:val="00311676"/>
    <w:rsid w:val="00342715"/>
    <w:rsid w:val="003609B7"/>
    <w:rsid w:val="00361799"/>
    <w:rsid w:val="00366A49"/>
    <w:rsid w:val="00380C0E"/>
    <w:rsid w:val="003962E9"/>
    <w:rsid w:val="003A19A8"/>
    <w:rsid w:val="003B5916"/>
    <w:rsid w:val="003D6E0B"/>
    <w:rsid w:val="003F05F9"/>
    <w:rsid w:val="003F2B33"/>
    <w:rsid w:val="003F3D53"/>
    <w:rsid w:val="00402673"/>
    <w:rsid w:val="00402AFF"/>
    <w:rsid w:val="00405EEF"/>
    <w:rsid w:val="00415C05"/>
    <w:rsid w:val="0044013B"/>
    <w:rsid w:val="00443C41"/>
    <w:rsid w:val="00454692"/>
    <w:rsid w:val="004871F1"/>
    <w:rsid w:val="00491128"/>
    <w:rsid w:val="00497B7B"/>
    <w:rsid w:val="004A4B3B"/>
    <w:rsid w:val="004E2B0A"/>
    <w:rsid w:val="004E2C79"/>
    <w:rsid w:val="004E5E16"/>
    <w:rsid w:val="004F0543"/>
    <w:rsid w:val="00521B9D"/>
    <w:rsid w:val="00530B52"/>
    <w:rsid w:val="00530F4D"/>
    <w:rsid w:val="0054266B"/>
    <w:rsid w:val="00542982"/>
    <w:rsid w:val="00543412"/>
    <w:rsid w:val="005542E6"/>
    <w:rsid w:val="00560CA2"/>
    <w:rsid w:val="0057108F"/>
    <w:rsid w:val="0057564F"/>
    <w:rsid w:val="00584294"/>
    <w:rsid w:val="005852D1"/>
    <w:rsid w:val="005C4FBA"/>
    <w:rsid w:val="005D2CC8"/>
    <w:rsid w:val="005E60DF"/>
    <w:rsid w:val="005F22F6"/>
    <w:rsid w:val="006202AF"/>
    <w:rsid w:val="00626EFF"/>
    <w:rsid w:val="00650E43"/>
    <w:rsid w:val="006B35B7"/>
    <w:rsid w:val="006C1B33"/>
    <w:rsid w:val="006D6F5D"/>
    <w:rsid w:val="006F35EF"/>
    <w:rsid w:val="00720855"/>
    <w:rsid w:val="00720A66"/>
    <w:rsid w:val="0072104B"/>
    <w:rsid w:val="00731303"/>
    <w:rsid w:val="007374C7"/>
    <w:rsid w:val="00740F1A"/>
    <w:rsid w:val="00743D2F"/>
    <w:rsid w:val="007478A0"/>
    <w:rsid w:val="00755534"/>
    <w:rsid w:val="00760B63"/>
    <w:rsid w:val="00770A03"/>
    <w:rsid w:val="00773C40"/>
    <w:rsid w:val="0079604E"/>
    <w:rsid w:val="007C5BA4"/>
    <w:rsid w:val="007C6DD5"/>
    <w:rsid w:val="007D6A10"/>
    <w:rsid w:val="007E425C"/>
    <w:rsid w:val="00815619"/>
    <w:rsid w:val="0081754D"/>
    <w:rsid w:val="0084179E"/>
    <w:rsid w:val="00857DD9"/>
    <w:rsid w:val="008A3833"/>
    <w:rsid w:val="008B0912"/>
    <w:rsid w:val="008B3020"/>
    <w:rsid w:val="008B3D4B"/>
    <w:rsid w:val="008E50A5"/>
    <w:rsid w:val="00901D40"/>
    <w:rsid w:val="00902BBC"/>
    <w:rsid w:val="00940DAD"/>
    <w:rsid w:val="009433B1"/>
    <w:rsid w:val="00955927"/>
    <w:rsid w:val="00964357"/>
    <w:rsid w:val="00966C06"/>
    <w:rsid w:val="00975A4B"/>
    <w:rsid w:val="00977350"/>
    <w:rsid w:val="00981B70"/>
    <w:rsid w:val="0098558A"/>
    <w:rsid w:val="009B3771"/>
    <w:rsid w:val="009D5C3D"/>
    <w:rsid w:val="009F76B6"/>
    <w:rsid w:val="00A00B12"/>
    <w:rsid w:val="00A21584"/>
    <w:rsid w:val="00A3055C"/>
    <w:rsid w:val="00A4253B"/>
    <w:rsid w:val="00A42C22"/>
    <w:rsid w:val="00A55E10"/>
    <w:rsid w:val="00A763BB"/>
    <w:rsid w:val="00A84A27"/>
    <w:rsid w:val="00AB208D"/>
    <w:rsid w:val="00AB4890"/>
    <w:rsid w:val="00AB7342"/>
    <w:rsid w:val="00AF42E9"/>
    <w:rsid w:val="00B01CF0"/>
    <w:rsid w:val="00B0792B"/>
    <w:rsid w:val="00B33391"/>
    <w:rsid w:val="00B42C5F"/>
    <w:rsid w:val="00B439C0"/>
    <w:rsid w:val="00B4486A"/>
    <w:rsid w:val="00B51932"/>
    <w:rsid w:val="00B816AF"/>
    <w:rsid w:val="00B92727"/>
    <w:rsid w:val="00BA4346"/>
    <w:rsid w:val="00BC74DA"/>
    <w:rsid w:val="00BD4CC4"/>
    <w:rsid w:val="00BD7702"/>
    <w:rsid w:val="00BE5BE5"/>
    <w:rsid w:val="00C23F47"/>
    <w:rsid w:val="00C751AB"/>
    <w:rsid w:val="00C83D8C"/>
    <w:rsid w:val="00C929FB"/>
    <w:rsid w:val="00C96072"/>
    <w:rsid w:val="00CA2CBF"/>
    <w:rsid w:val="00CA34E1"/>
    <w:rsid w:val="00CA7D41"/>
    <w:rsid w:val="00CB1CBB"/>
    <w:rsid w:val="00CF0F98"/>
    <w:rsid w:val="00D1049C"/>
    <w:rsid w:val="00D166C7"/>
    <w:rsid w:val="00D26103"/>
    <w:rsid w:val="00D40BF2"/>
    <w:rsid w:val="00D500D2"/>
    <w:rsid w:val="00D52CF6"/>
    <w:rsid w:val="00D55D26"/>
    <w:rsid w:val="00D63789"/>
    <w:rsid w:val="00D64ABA"/>
    <w:rsid w:val="00DA35AB"/>
    <w:rsid w:val="00DC1CFE"/>
    <w:rsid w:val="00DD6E21"/>
    <w:rsid w:val="00DD748B"/>
    <w:rsid w:val="00DE68D3"/>
    <w:rsid w:val="00DF4C48"/>
    <w:rsid w:val="00E134D9"/>
    <w:rsid w:val="00E1475D"/>
    <w:rsid w:val="00E16F1A"/>
    <w:rsid w:val="00E20EDE"/>
    <w:rsid w:val="00E27C97"/>
    <w:rsid w:val="00E558DB"/>
    <w:rsid w:val="00E81B03"/>
    <w:rsid w:val="00E85DE0"/>
    <w:rsid w:val="00EA16B8"/>
    <w:rsid w:val="00EA5489"/>
    <w:rsid w:val="00ED10A3"/>
    <w:rsid w:val="00ED2625"/>
    <w:rsid w:val="00EF45AB"/>
    <w:rsid w:val="00F020D5"/>
    <w:rsid w:val="00F2442C"/>
    <w:rsid w:val="00F32464"/>
    <w:rsid w:val="00F44E99"/>
    <w:rsid w:val="00F6471D"/>
    <w:rsid w:val="00F748B4"/>
    <w:rsid w:val="00F74A47"/>
    <w:rsid w:val="00F83F33"/>
    <w:rsid w:val="00F861F0"/>
    <w:rsid w:val="00F86F67"/>
    <w:rsid w:val="00FA2EE3"/>
    <w:rsid w:val="00FA3EDB"/>
    <w:rsid w:val="00FC25B1"/>
    <w:rsid w:val="00FC4023"/>
    <w:rsid w:val="00FC696E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AA911"/>
  <w15:chartTrackingRefBased/>
  <w15:docId w15:val="{3CEF962B-1A5F-4B78-83D6-90E284E3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B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F7B93"/>
    <w:rPr>
      <w:color w:val="808080"/>
    </w:rPr>
  </w:style>
  <w:style w:type="character" w:styleId="Hyperlink">
    <w:name w:val="Hyperlink"/>
    <w:uiPriority w:val="99"/>
    <w:unhideWhenUsed/>
    <w:rsid w:val="000F7B9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B93"/>
    <w:pPr>
      <w:ind w:left="720"/>
      <w:contextualSpacing/>
    </w:pPr>
  </w:style>
  <w:style w:type="paragraph" w:customStyle="1" w:styleId="Default">
    <w:name w:val="Default"/>
    <w:rsid w:val="000F7B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F7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E1"/>
  </w:style>
  <w:style w:type="paragraph" w:styleId="Footer">
    <w:name w:val="footer"/>
    <w:basedOn w:val="Normal"/>
    <w:link w:val="FooterChar"/>
    <w:uiPriority w:val="99"/>
    <w:unhideWhenUsed/>
    <w:rsid w:val="00CA3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E1"/>
  </w:style>
  <w:style w:type="paragraph" w:styleId="BalloonText">
    <w:name w:val="Balloon Text"/>
    <w:basedOn w:val="Normal"/>
    <w:link w:val="BalloonTextChar"/>
    <w:uiPriority w:val="99"/>
    <w:semiHidden/>
    <w:unhideWhenUsed/>
    <w:rsid w:val="00DE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8D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81B70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1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c214a24-011e-4db2-9224-45738babe0f8" xsi:nil="true"/>
    <lcf76f155ced4ddcb4097134ff3c332f xmlns="5d416568-c844-4841-8fd5-359c251640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DF79A7FEAEC4C96E136867DB4E354" ma:contentTypeVersion="16" ma:contentTypeDescription="Create a new document." ma:contentTypeScope="" ma:versionID="b763876e142349bfdca5b2ed4d9d16c8">
  <xsd:schema xmlns:xsd="http://www.w3.org/2001/XMLSchema" xmlns:xs="http://www.w3.org/2001/XMLSchema" xmlns:p="http://schemas.microsoft.com/office/2006/metadata/properties" xmlns:ns1="http://schemas.microsoft.com/sharepoint/v3" xmlns:ns2="5d416568-c844-4841-8fd5-359c25164097" xmlns:ns3="7c214a24-011e-4db2-9224-45738babe0f8" targetNamespace="http://schemas.microsoft.com/office/2006/metadata/properties" ma:root="true" ma:fieldsID="158dfa1dc65caf69ff1d70b6711dbf43" ns1:_="" ns2:_="" ns3:_="">
    <xsd:import namespace="http://schemas.microsoft.com/sharepoint/v3"/>
    <xsd:import namespace="5d416568-c844-4841-8fd5-359c25164097"/>
    <xsd:import namespace="7c214a24-011e-4db2-9224-45738babe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16568-c844-4841-8fd5-359c25164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14a24-011e-4db2-9224-45738babe0f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3cf3103-e423-47f8-927c-ee101a9558ca}" ma:internalName="TaxCatchAll" ma:showField="CatchAllData" ma:web="7c214a24-011e-4db2-9224-45738babe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55251-C46C-4144-908C-A75666210C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214a24-011e-4db2-9224-45738babe0f8"/>
    <ds:schemaRef ds:uri="5d416568-c844-4841-8fd5-359c25164097"/>
  </ds:schemaRefs>
</ds:datastoreItem>
</file>

<file path=customXml/itemProps2.xml><?xml version="1.0" encoding="utf-8"?>
<ds:datastoreItem xmlns:ds="http://schemas.openxmlformats.org/officeDocument/2006/customXml" ds:itemID="{29B01D6B-7751-48FB-9530-A7581924A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04BD1-A124-4489-99FA-E516DA0F4A7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3851D1-2CFB-4E22-81A8-D741D8CEF3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B5F626-BA4A-428A-9035-58A7A162C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416568-c844-4841-8fd5-359c25164097"/>
    <ds:schemaRef ds:uri="7c214a24-011e-4db2-9224-45738babe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Epiphora funding request - NS&amp;W CCGs (Mar 2018)</vt:lpstr>
    </vt:vector>
  </TitlesOfParts>
  <Company>NHS NELCSU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Epiphora funding request - NS&amp;W CCGs (Mar 2018)</dc:title>
  <dc:subject/>
  <dc:creator>Shead, Pauline - Senior Administrator</dc:creator>
  <cp:keywords/>
  <cp:lastModifiedBy>WARNES, Kim (NHS NORFOLK AND WAVENEY ICB - 26A)</cp:lastModifiedBy>
  <cp:revision>14</cp:revision>
  <dcterms:created xsi:type="dcterms:W3CDTF">2024-02-28T12:54:00Z</dcterms:created>
  <dcterms:modified xsi:type="dcterms:W3CDTF">2024-03-13T10:00:00Z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123600.000000000</vt:lpwstr>
  </property>
  <property fmtid="{D5CDD505-2E9C-101B-9397-08002B2CF9AE}" pid="3" name="ContentTypeId">
    <vt:lpwstr>0x010100A98DF79A7FEAEC4C96E136867DB4E354</vt:lpwstr>
  </property>
</Properties>
</file>