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4F6" w:rsidRPr="005A7A66" w:rsidRDefault="00F15E60" w:rsidP="00B94848">
      <w:pPr>
        <w:pStyle w:val="Organization"/>
        <w:ind w:left="-360"/>
        <w:rPr>
          <w:rStyle w:val="Heading1Char"/>
        </w:rPr>
      </w:pPr>
      <w:sdt>
        <w:sdtPr>
          <w:rPr>
            <w:rStyle w:val="Heading1Char"/>
          </w:rPr>
          <w:alias w:val="Name"/>
          <w:tag w:val="Name"/>
          <w:id w:val="976303765"/>
          <w:placeholder>
            <w:docPart w:val="EEF5C85E6CAB4F3D8D1D0FD918CB19EC"/>
          </w:placeholder>
          <w:dataBinding w:prefixMappings="xmlns:ns0='http://purl.org/dc/elements/1.1/' xmlns:ns1='http://schemas.openxmlformats.org/package/2006/metadata/core-properties' " w:xpath="/ns1:coreProperties[1]/ns0:subject[1]" w:storeItemID="{6C3C8BC8-F283-45AE-878A-BAB7291924A1}"/>
          <w:text/>
        </w:sdtPr>
        <w:sdtEndPr>
          <w:rPr>
            <w:rStyle w:val="Heading1Char"/>
          </w:rPr>
        </w:sdtEndPr>
        <w:sdtContent>
          <w:r w:rsidR="00F362A7" w:rsidRPr="005A7A66">
            <w:rPr>
              <w:rStyle w:val="Heading1Char"/>
            </w:rPr>
            <w:t xml:space="preserve">Norfolk &amp; Waveney </w:t>
          </w:r>
          <w:r w:rsidR="00682040">
            <w:rPr>
              <w:rStyle w:val="Heading1Char"/>
            </w:rPr>
            <w:t xml:space="preserve">Local </w:t>
          </w:r>
          <w:r w:rsidR="00F362A7" w:rsidRPr="005A7A66">
            <w:rPr>
              <w:rStyle w:val="Heading1Char"/>
            </w:rPr>
            <w:t>Optical Committee</w:t>
          </w:r>
        </w:sdtContent>
      </w:sdt>
    </w:p>
    <w:p w:rsidR="00293230" w:rsidRPr="00293230" w:rsidRDefault="00293230" w:rsidP="00B94848">
      <w:pPr>
        <w:pStyle w:val="Heading1"/>
        <w:ind w:left="-360"/>
        <w:rPr>
          <w:b/>
        </w:rPr>
      </w:pPr>
      <w:r w:rsidRPr="00293230">
        <w:rPr>
          <w:b/>
        </w:rPr>
        <w:t>Annual General meeting</w:t>
      </w:r>
      <w:r w:rsidR="0002708B">
        <w:rPr>
          <w:b/>
        </w:rPr>
        <w:t xml:space="preserve"> </w:t>
      </w:r>
      <w:r w:rsidR="00212255">
        <w:rPr>
          <w:rFonts w:asciiTheme="minorHAnsi" w:hAnsiTheme="minorHAnsi"/>
          <w:b/>
          <w:sz w:val="26"/>
        </w:rPr>
        <w:t>7</w:t>
      </w:r>
      <w:r>
        <w:rPr>
          <w:rFonts w:asciiTheme="minorHAnsi" w:hAnsiTheme="minorHAnsi"/>
          <w:b/>
          <w:sz w:val="26"/>
        </w:rPr>
        <w:t xml:space="preserve"> June 20</w:t>
      </w:r>
      <w:r w:rsidR="00BB3AE5">
        <w:rPr>
          <w:rFonts w:asciiTheme="minorHAnsi" w:hAnsiTheme="minorHAnsi"/>
          <w:b/>
          <w:sz w:val="26"/>
        </w:rPr>
        <w:t>2</w:t>
      </w:r>
      <w:r w:rsidR="00212255">
        <w:rPr>
          <w:rFonts w:asciiTheme="minorHAnsi" w:hAnsiTheme="minorHAnsi"/>
          <w:b/>
          <w:sz w:val="26"/>
        </w:rPr>
        <w:t>3</w:t>
      </w:r>
    </w:p>
    <w:p w:rsidR="00F362A7" w:rsidRDefault="009A34F6" w:rsidP="00B94848">
      <w:pPr>
        <w:pStyle w:val="Heading1"/>
        <w:ind w:left="-360"/>
        <w:rPr>
          <w:b/>
        </w:rPr>
      </w:pPr>
      <w:r w:rsidRPr="005578C9">
        <w:t>Minutes</w:t>
      </w:r>
      <w:r w:rsidR="00293230">
        <w:t xml:space="preserve"> </w:t>
      </w:r>
    </w:p>
    <w:p w:rsidR="009A34F6" w:rsidRDefault="006564D3" w:rsidP="00212255">
      <w:r>
        <w:t>T</w:t>
      </w:r>
      <w:r w:rsidR="009A34F6">
        <w:t xml:space="preserve">he </w:t>
      </w:r>
      <w:r>
        <w:t>202</w:t>
      </w:r>
      <w:r w:rsidR="00212255">
        <w:t>3</w:t>
      </w:r>
      <w:r>
        <w:t xml:space="preserve"> </w:t>
      </w:r>
      <w:r w:rsidR="00293230">
        <w:t>Annual General Meeting</w:t>
      </w:r>
      <w:r w:rsidR="009A34F6">
        <w:t xml:space="preserve"> of the </w:t>
      </w:r>
      <w:sdt>
        <w:sdtPr>
          <w:alias w:val="Name"/>
          <w:tag w:val="Name"/>
          <w:id w:val="976303776"/>
          <w:placeholder>
            <w:docPart w:val="2EA4F2ACC24143C5ADB6672F88624372"/>
          </w:placeholder>
          <w:dataBinding w:prefixMappings="xmlns:ns0='http://purl.org/dc/elements/1.1/' xmlns:ns1='http://schemas.openxmlformats.org/package/2006/metadata/core-properties' " w:xpath="/ns1:coreProperties[1]/ns0:subject[1]" w:storeItemID="{6C3C8BC8-F283-45AE-878A-BAB7291924A1}"/>
          <w:text/>
        </w:sdtPr>
        <w:sdtEndPr/>
        <w:sdtContent>
          <w:r w:rsidR="00682040">
            <w:t>Norfolk &amp; Waveney Local Optical Committee</w:t>
          </w:r>
        </w:sdtContent>
      </w:sdt>
      <w:r w:rsidR="009A34F6">
        <w:t xml:space="preserve"> was</w:t>
      </w:r>
      <w:r w:rsidR="00293230">
        <w:t xml:space="preserve"> held </w:t>
      </w:r>
      <w:r w:rsidR="00212255">
        <w:t xml:space="preserve">at </w:t>
      </w:r>
      <w:r w:rsidR="00212255" w:rsidRPr="00212255">
        <w:t>Aldiss Park, Norwich Road, Dereham. Norfolk NR20 3PX</w:t>
      </w:r>
      <w:r w:rsidR="00293230">
        <w:t xml:space="preserve"> and was </w:t>
      </w:r>
      <w:r w:rsidR="009A34F6">
        <w:t xml:space="preserve">called to order at </w:t>
      </w:r>
      <w:r w:rsidR="0047589C">
        <w:t>19:30</w:t>
      </w:r>
      <w:r w:rsidR="009A34F6">
        <w:t xml:space="preserve"> on </w:t>
      </w:r>
      <w:sdt>
        <w:sdtPr>
          <w:alias w:val="Date"/>
          <w:tag w:val="Date"/>
          <w:id w:val="976303804"/>
          <w:placeholder>
            <w:docPart w:val="B1412C5DB6D44C39AC58F0C89BF9C015"/>
          </w:placeholder>
          <w:dataBinding w:prefixMappings="xmlns:ns0='http://purl.org/dc/elements/1.1/' xmlns:ns1='http://schemas.openxmlformats.org/package/2006/metadata/core-properties' " w:xpath="/ns1:coreProperties[1]/ns1:category[1]" w:storeItemID="{6C3C8BC8-F283-45AE-878A-BAB7291924A1}"/>
          <w:text/>
        </w:sdtPr>
        <w:sdtEndPr/>
        <w:sdtContent>
          <w:r w:rsidR="00212255">
            <w:t>7</w:t>
          </w:r>
          <w:r w:rsidR="00DB541F">
            <w:t xml:space="preserve">th </w:t>
          </w:r>
          <w:r w:rsidR="00293230">
            <w:t>June</w:t>
          </w:r>
          <w:r w:rsidR="00305F9F">
            <w:t xml:space="preserve"> 20</w:t>
          </w:r>
          <w:r w:rsidR="00447B8D">
            <w:t>2</w:t>
          </w:r>
          <w:r w:rsidR="00212255">
            <w:t>3</w:t>
          </w:r>
        </w:sdtContent>
      </w:sdt>
      <w:r w:rsidR="009A34F6">
        <w:t xml:space="preserve"> by</w:t>
      </w:r>
      <w:r w:rsidR="00272ABC">
        <w:t xml:space="preserve"> </w:t>
      </w:r>
      <w:sdt>
        <w:sdtPr>
          <w:alias w:val="Name"/>
          <w:tag w:val="Name"/>
          <w:id w:val="976303832"/>
          <w:placeholder>
            <w:docPart w:val="077E84F553BF416886A61EB7D8B8F831"/>
          </w:placeholder>
          <w:dataBinding w:prefixMappings="xmlns:ns0='http://purl.org/dc/elements/1.1/' xmlns:ns1='http://schemas.openxmlformats.org/package/2006/metadata/core-properties' " w:xpath="/ns1:coreProperties[1]/ns0:description[1]" w:storeItemID="{6C3C8BC8-F283-45AE-878A-BAB7291924A1}"/>
          <w:text/>
        </w:sdtPr>
        <w:sdtEndPr/>
        <w:sdtContent>
          <w:r w:rsidR="00F362A7">
            <w:t>Mrs. Deborah Daplyn</w:t>
          </w:r>
        </w:sdtContent>
      </w:sdt>
      <w:r w:rsidR="009A34F6">
        <w:t>.</w:t>
      </w:r>
      <w:r w:rsidR="00F362A7">
        <w:t xml:space="preserve"> (Chair)</w:t>
      </w:r>
    </w:p>
    <w:p w:rsidR="004725C5" w:rsidRPr="003959A8" w:rsidRDefault="000534FF" w:rsidP="001F6EF3">
      <w:pPr>
        <w:pStyle w:val="Heading2"/>
        <w:pBdr>
          <w:bottom w:val="none" w:sz="0" w:space="0" w:color="auto"/>
        </w:pBdr>
        <w:spacing w:before="0"/>
        <w:ind w:left="-142"/>
        <w:jc w:val="left"/>
      </w:pPr>
      <w:r w:rsidRPr="003959A8">
        <w:t>Present</w:t>
      </w:r>
      <w:r w:rsidR="00241838" w:rsidRPr="003959A8">
        <w:t xml:space="preserve">: </w:t>
      </w:r>
      <w:r w:rsidR="00C40730" w:rsidRPr="00A73564">
        <w:rPr>
          <w:caps w:val="0"/>
          <w:color w:val="auto"/>
          <w:spacing w:val="0"/>
          <w:sz w:val="22"/>
          <w:szCs w:val="22"/>
        </w:rPr>
        <w:t>Ed Adkins, Charlotte B</w:t>
      </w:r>
      <w:r w:rsidR="00C40730">
        <w:rPr>
          <w:caps w:val="0"/>
          <w:color w:val="auto"/>
          <w:spacing w:val="0"/>
          <w:sz w:val="22"/>
          <w:szCs w:val="22"/>
        </w:rPr>
        <w:t>erryman</w:t>
      </w:r>
      <w:r w:rsidR="00C40730" w:rsidRPr="00A73564">
        <w:rPr>
          <w:caps w:val="0"/>
          <w:color w:val="auto"/>
          <w:spacing w:val="0"/>
          <w:sz w:val="22"/>
          <w:szCs w:val="22"/>
        </w:rPr>
        <w:t xml:space="preserve">, </w:t>
      </w:r>
      <w:r w:rsidR="00212255">
        <w:rPr>
          <w:caps w:val="0"/>
          <w:color w:val="auto"/>
          <w:spacing w:val="0"/>
          <w:sz w:val="22"/>
          <w:szCs w:val="22"/>
        </w:rPr>
        <w:t xml:space="preserve">Pamela Bramwell, Clare Campbell, </w:t>
      </w:r>
      <w:r w:rsidR="00C40730" w:rsidRPr="00A73564">
        <w:rPr>
          <w:caps w:val="0"/>
          <w:color w:val="auto"/>
          <w:spacing w:val="0"/>
          <w:sz w:val="22"/>
          <w:szCs w:val="22"/>
        </w:rPr>
        <w:t xml:space="preserve">Elizabeth Bunn, Deborah Daplyn, </w:t>
      </w:r>
      <w:r w:rsidR="00212255">
        <w:rPr>
          <w:caps w:val="0"/>
          <w:color w:val="auto"/>
          <w:spacing w:val="0"/>
          <w:sz w:val="22"/>
          <w:szCs w:val="22"/>
        </w:rPr>
        <w:t xml:space="preserve">Ali Ganiwalla, Deborah Hargraves, </w:t>
      </w:r>
      <w:r w:rsidR="00C40730" w:rsidRPr="00A73564">
        <w:rPr>
          <w:caps w:val="0"/>
          <w:color w:val="auto"/>
          <w:spacing w:val="0"/>
          <w:sz w:val="22"/>
          <w:szCs w:val="22"/>
        </w:rPr>
        <w:t xml:space="preserve">Michelle Horn, </w:t>
      </w:r>
      <w:r w:rsidR="00212255">
        <w:rPr>
          <w:caps w:val="0"/>
          <w:color w:val="auto"/>
          <w:spacing w:val="0"/>
          <w:sz w:val="22"/>
          <w:szCs w:val="22"/>
        </w:rPr>
        <w:t xml:space="preserve">Tanya Josebury, </w:t>
      </w:r>
      <w:r w:rsidR="00C40730" w:rsidRPr="00A73564">
        <w:rPr>
          <w:caps w:val="0"/>
          <w:color w:val="auto"/>
          <w:spacing w:val="0"/>
          <w:sz w:val="22"/>
          <w:szCs w:val="22"/>
        </w:rPr>
        <w:t xml:space="preserve">Roger Lee, Julien Nelson, Niall O’Brien, </w:t>
      </w:r>
      <w:r w:rsidR="00212255">
        <w:rPr>
          <w:caps w:val="0"/>
          <w:color w:val="auto"/>
          <w:spacing w:val="0"/>
          <w:sz w:val="22"/>
          <w:szCs w:val="22"/>
        </w:rPr>
        <w:t xml:space="preserve">Simon Ray-Jones, Sinead Rogan, </w:t>
      </w:r>
      <w:bookmarkStart w:id="0" w:name="_GoBack"/>
      <w:bookmarkEnd w:id="0"/>
      <w:r w:rsidR="00C40730" w:rsidRPr="00A73564">
        <w:rPr>
          <w:caps w:val="0"/>
          <w:color w:val="auto"/>
          <w:spacing w:val="0"/>
          <w:sz w:val="22"/>
          <w:szCs w:val="22"/>
        </w:rPr>
        <w:t>Linda Vernon-Wood, Peter Hutchinson (Administrator)</w:t>
      </w:r>
      <w:r w:rsidR="00C40730">
        <w:rPr>
          <w:caps w:val="0"/>
          <w:color w:val="auto"/>
          <w:spacing w:val="0"/>
          <w:sz w:val="22"/>
          <w:szCs w:val="22"/>
        </w:rPr>
        <w:t xml:space="preserve">, </w:t>
      </w:r>
    </w:p>
    <w:p w:rsidR="00447B8D" w:rsidRPr="005E0A35" w:rsidRDefault="00305F9F" w:rsidP="005E0A35">
      <w:pPr>
        <w:pStyle w:val="Heading2"/>
        <w:pBdr>
          <w:bottom w:val="none" w:sz="0" w:space="0" w:color="auto"/>
        </w:pBdr>
        <w:spacing w:before="0"/>
        <w:ind w:left="-142"/>
        <w:jc w:val="left"/>
      </w:pPr>
      <w:r>
        <w:t>Apologies for Abesence</w:t>
      </w:r>
      <w:r w:rsidR="004725C5">
        <w:t xml:space="preserve">: </w:t>
      </w:r>
      <w:r w:rsidR="005E0A35">
        <w:rPr>
          <w:caps w:val="0"/>
          <w:color w:val="auto"/>
          <w:spacing w:val="0"/>
          <w:sz w:val="22"/>
          <w:szCs w:val="22"/>
        </w:rPr>
        <w:t>Ian Sinha, Dan Rosser, Kate Fenn</w:t>
      </w:r>
      <w:r w:rsidR="005E0A35">
        <w:rPr>
          <w:caps w:val="0"/>
          <w:color w:val="auto"/>
          <w:spacing w:val="0"/>
          <w:sz w:val="22"/>
          <w:szCs w:val="22"/>
        </w:rPr>
        <w:br/>
      </w:r>
      <w:r w:rsidR="00AC1B65">
        <w:rPr>
          <w:caps w:val="0"/>
          <w:color w:val="auto"/>
          <w:spacing w:val="0"/>
          <w:sz w:val="22"/>
          <w:szCs w:val="22"/>
        </w:rPr>
        <w:br/>
      </w:r>
      <w:r w:rsidR="00AC1B65">
        <w:t xml:space="preserve">Observer: </w:t>
      </w:r>
      <w:r w:rsidR="005E0A35" w:rsidRPr="00212255">
        <w:rPr>
          <w:caps w:val="0"/>
          <w:color w:val="auto"/>
          <w:spacing w:val="0"/>
          <w:sz w:val="22"/>
          <w:szCs w:val="22"/>
        </w:rPr>
        <w:t>Fionnuala Kidd</w:t>
      </w:r>
      <w:r w:rsidR="005E0A35">
        <w:rPr>
          <w:caps w:val="0"/>
          <w:color w:val="auto"/>
          <w:spacing w:val="0"/>
          <w:sz w:val="22"/>
          <w:szCs w:val="22"/>
        </w:rPr>
        <w:t xml:space="preserve">– LOCSU Eastern Area Clinical Lead, </w:t>
      </w:r>
      <w:r w:rsidR="006564D3">
        <w:rPr>
          <w:caps w:val="0"/>
          <w:color w:val="auto"/>
          <w:spacing w:val="0"/>
          <w:sz w:val="22"/>
          <w:szCs w:val="22"/>
        </w:rPr>
        <w:t>-</w:t>
      </w:r>
      <w:r w:rsidR="00AC1B65">
        <w:rPr>
          <w:caps w:val="0"/>
          <w:color w:val="auto"/>
          <w:spacing w:val="0"/>
          <w:sz w:val="22"/>
          <w:szCs w:val="22"/>
        </w:rPr>
        <w:t xml:space="preserve"> Returning Officer for the Election </w:t>
      </w:r>
      <w:r w:rsidR="00DB541F">
        <w:rPr>
          <w:caps w:val="0"/>
          <w:color w:val="auto"/>
          <w:spacing w:val="0"/>
          <w:sz w:val="22"/>
          <w:szCs w:val="22"/>
        </w:rPr>
        <w:t xml:space="preserve">                  </w:t>
      </w:r>
    </w:p>
    <w:p w:rsidR="004725C5" w:rsidRPr="009B325B" w:rsidRDefault="004725C5" w:rsidP="003959A8">
      <w:pPr>
        <w:pStyle w:val="Heading2"/>
        <w:spacing w:before="0"/>
        <w:ind w:left="-180"/>
        <w:jc w:val="left"/>
      </w:pPr>
      <w:r w:rsidRPr="009B325B">
        <w:t xml:space="preserve">Declarations of Interest: </w:t>
      </w:r>
      <w:r w:rsidR="00D2046C">
        <w:t xml:space="preserve"> </w:t>
      </w:r>
      <w:r w:rsidR="00D2046C" w:rsidRPr="00D2046C">
        <w:t>None</w:t>
      </w:r>
    </w:p>
    <w:p w:rsidR="003959A8" w:rsidRPr="003959A8" w:rsidRDefault="003959A8" w:rsidP="003959A8">
      <w:pPr>
        <w:pStyle w:val="Heading2"/>
        <w:ind w:left="-180"/>
        <w:jc w:val="left"/>
      </w:pPr>
      <w:r w:rsidRPr="003959A8">
        <w:t>Business</w:t>
      </w:r>
    </w:p>
    <w:p w:rsidR="003959A8" w:rsidRPr="00241838" w:rsidRDefault="003959A8" w:rsidP="003959A8">
      <w:pPr>
        <w:spacing w:after="0" w:line="240" w:lineRule="auto"/>
        <w:ind w:left="-360"/>
      </w:pPr>
    </w:p>
    <w:p w:rsidR="00D86A04" w:rsidRDefault="004F12E3" w:rsidP="00AA54EA">
      <w:pPr>
        <w:pStyle w:val="ListParagraph"/>
        <w:numPr>
          <w:ilvl w:val="0"/>
          <w:numId w:val="24"/>
        </w:numPr>
        <w:ind w:left="-180"/>
      </w:pPr>
      <w:r>
        <w:t>Mrs. Debora</w:t>
      </w:r>
      <w:r w:rsidR="00102E8F">
        <w:t xml:space="preserve">h Daplyn welcomed those present to the </w:t>
      </w:r>
      <w:r w:rsidR="00A40F9A">
        <w:t>Norfolk &amp; Waveney Local Optical Committee</w:t>
      </w:r>
      <w:r w:rsidR="00102E8F">
        <w:t xml:space="preserve"> A</w:t>
      </w:r>
      <w:r w:rsidR="00A40F9A">
        <w:t xml:space="preserve">nnual General </w:t>
      </w:r>
      <w:r w:rsidR="00102E8F">
        <w:t>M</w:t>
      </w:r>
      <w:r w:rsidR="00A40F9A">
        <w:t>eeting for the year ended 31</w:t>
      </w:r>
      <w:r w:rsidR="00A40F9A" w:rsidRPr="00A40F9A">
        <w:rPr>
          <w:vertAlign w:val="superscript"/>
        </w:rPr>
        <w:t>st</w:t>
      </w:r>
      <w:r w:rsidR="00A40F9A">
        <w:t xml:space="preserve"> March 202</w:t>
      </w:r>
      <w:r w:rsidR="005E0A35">
        <w:t>3 and congratulated everyone for making the effort to attend the first face to face AGM for three years</w:t>
      </w:r>
      <w:r w:rsidR="00102E8F">
        <w:t>.</w:t>
      </w:r>
      <w:r>
        <w:t xml:space="preserve"> </w:t>
      </w:r>
      <w:r w:rsidR="00D86A04">
        <w:br/>
      </w:r>
    </w:p>
    <w:p w:rsidR="009B325B" w:rsidRDefault="009B325B" w:rsidP="00AA54EA">
      <w:pPr>
        <w:pStyle w:val="ListParagraph"/>
        <w:ind w:left="-180"/>
      </w:pPr>
    </w:p>
    <w:p w:rsidR="00D07E52" w:rsidRPr="00D07E52" w:rsidRDefault="009116CD" w:rsidP="00D07E52">
      <w:pPr>
        <w:pStyle w:val="ListParagraph"/>
        <w:numPr>
          <w:ilvl w:val="0"/>
          <w:numId w:val="24"/>
        </w:numPr>
        <w:tabs>
          <w:tab w:val="left" w:pos="715"/>
          <w:tab w:val="left" w:pos="4253"/>
        </w:tabs>
        <w:spacing w:line="276" w:lineRule="auto"/>
        <w:ind w:left="-180"/>
        <w:rPr>
          <w:bCs/>
          <w:sz w:val="24"/>
          <w:szCs w:val="24"/>
        </w:rPr>
      </w:pPr>
      <w:r w:rsidRPr="00D07E52">
        <w:rPr>
          <w:b/>
        </w:rPr>
        <w:t xml:space="preserve">The </w:t>
      </w:r>
      <w:r w:rsidR="005E0A35" w:rsidRPr="00D07E52">
        <w:rPr>
          <w:b/>
        </w:rPr>
        <w:t xml:space="preserve">Draft </w:t>
      </w:r>
      <w:r w:rsidRPr="00D07E52">
        <w:rPr>
          <w:b/>
        </w:rPr>
        <w:t>Minutes</w:t>
      </w:r>
      <w:r>
        <w:t xml:space="preserve"> from the </w:t>
      </w:r>
      <w:r w:rsidR="005E0A35">
        <w:t>AGM</w:t>
      </w:r>
      <w:r>
        <w:t xml:space="preserve"> held on </w:t>
      </w:r>
      <w:r w:rsidR="005E0A35">
        <w:t>8th</w:t>
      </w:r>
      <w:r>
        <w:t xml:space="preserve"> June 20</w:t>
      </w:r>
      <w:r w:rsidR="006564D3">
        <w:t>2</w:t>
      </w:r>
      <w:r w:rsidR="005E0A35">
        <w:t>2</w:t>
      </w:r>
      <w:r>
        <w:t xml:space="preserve"> </w:t>
      </w:r>
      <w:r w:rsidR="005E0A35">
        <w:t>were uploaded to the NWLOC website on 8</w:t>
      </w:r>
      <w:r w:rsidR="005E0A35" w:rsidRPr="00D07E52">
        <w:rPr>
          <w:vertAlign w:val="superscript"/>
        </w:rPr>
        <w:t>th</w:t>
      </w:r>
      <w:r w:rsidR="00D07E52">
        <w:t xml:space="preserve"> May 2023 where they were available for download.</w:t>
      </w:r>
      <w:r w:rsidR="005E0A35">
        <w:t xml:space="preserve"> </w:t>
      </w:r>
      <w:r>
        <w:t xml:space="preserve"> </w:t>
      </w:r>
      <w:r w:rsidR="00D07E52">
        <w:t>No comments or objections had been received by the committee so it was proposed they be taken as read. Julien Nelson</w:t>
      </w:r>
      <w:r w:rsidR="00B641DF">
        <w:t xml:space="preserve"> proposed they be accepted as a true and accurate record, seconded by Ed Adkins. The minutes were duly </w:t>
      </w:r>
      <w:r>
        <w:t>approved and signed.</w:t>
      </w:r>
    </w:p>
    <w:p w:rsidR="00D07E52" w:rsidRPr="00D07E52" w:rsidRDefault="00D07E52" w:rsidP="00D07E52">
      <w:pPr>
        <w:pStyle w:val="ListParagraph"/>
        <w:rPr>
          <w:b/>
        </w:rPr>
      </w:pPr>
    </w:p>
    <w:p w:rsidR="00D07E52" w:rsidRPr="00D07E52" w:rsidRDefault="00E2777B" w:rsidP="00D07E52">
      <w:pPr>
        <w:pStyle w:val="ListParagraph"/>
        <w:numPr>
          <w:ilvl w:val="0"/>
          <w:numId w:val="24"/>
        </w:numPr>
        <w:tabs>
          <w:tab w:val="left" w:pos="715"/>
          <w:tab w:val="left" w:pos="4253"/>
        </w:tabs>
        <w:spacing w:line="276" w:lineRule="auto"/>
        <w:ind w:left="-142"/>
      </w:pPr>
      <w:r w:rsidRPr="00D07E52">
        <w:rPr>
          <w:b/>
        </w:rPr>
        <w:t xml:space="preserve">Chair’s Report NWLOC. </w:t>
      </w:r>
      <w:r w:rsidR="00D07E52" w:rsidRPr="00D07E52">
        <w:rPr>
          <w:b/>
        </w:rPr>
        <w:t>June</w:t>
      </w:r>
      <w:r w:rsidRPr="00D07E52">
        <w:rPr>
          <w:b/>
        </w:rPr>
        <w:t xml:space="preserve"> 202</w:t>
      </w:r>
      <w:r w:rsidR="00D07E52" w:rsidRPr="00D07E52">
        <w:rPr>
          <w:b/>
        </w:rPr>
        <w:t>3</w:t>
      </w:r>
      <w:r w:rsidR="00D07E52" w:rsidRPr="00D07E52">
        <w:rPr>
          <w:b/>
        </w:rPr>
        <w:br/>
      </w:r>
      <w:r w:rsidR="00D07E52" w:rsidRPr="00D07E52">
        <w:t>I should like to start with a welcome to our newest committee member Ali Gan</w:t>
      </w:r>
      <w:r w:rsidR="00D07E52">
        <w:t>i</w:t>
      </w:r>
      <w:r w:rsidR="00D07E52" w:rsidRPr="00D07E52">
        <w:t xml:space="preserve">walla who joined this year. As many of you will know, Ali practices in the East of our region, an area that has had no direct representation on the committee for a while, so it is great to have boots on the ground over there again. </w:t>
      </w:r>
      <w:r w:rsidR="00D07E52">
        <w:t>We wish</w:t>
      </w:r>
      <w:r w:rsidR="00D07E52" w:rsidRPr="00D07E52">
        <w:t xml:space="preserve"> a fond goodbye to Kate Fenn who has represented the DO Contractors for a while with great energy, enthusiasm and good humour. We wish her well in her future endeavours and hope that we might still be able to use her practice for holding OSCEs in the future. </w:t>
      </w:r>
    </w:p>
    <w:p w:rsidR="00D07E52" w:rsidRPr="00D07E52" w:rsidRDefault="00D07E52" w:rsidP="00D07E52">
      <w:pPr>
        <w:ind w:left="-142"/>
      </w:pPr>
      <w:r w:rsidRPr="00D07E52">
        <w:t xml:space="preserve">It has been an odd year committee wise, it promised much but frustratingly, progress is very slow. Our enhanced services have recently moved forwards in the launch of the new cataract post op service with a fee lift to £43 per episode, a whopping 60% uplift, although long overdue. The service comes with a few other changes in that an eye examination should be performed with the post op assessment, not left to be done later by someone else and eventually it will be rolled out to include patients seen by all the providers across the area. </w:t>
      </w:r>
      <w:r w:rsidRPr="00D07E52">
        <w:lastRenderedPageBreak/>
        <w:t xml:space="preserve">Discussion is still ongoing regarding a possible change to referral guidelines and we will keep you posted as and when this is decided. The ICB are already looking at the glaucoma related services and will look at CUES in due course. We have a working group looking at a paediatric service, commissioned by the NNUH, which is making good progress, news to follow when we have it. Updates to the Opera system are also taking forever to appear but not through lack of pushing from us. New services are being spoken of, specifically a greater role in glaucoma management and possible medical retina </w:t>
      </w:r>
      <w:r w:rsidR="0011211C" w:rsidRPr="00D07E52">
        <w:t>services but</w:t>
      </w:r>
      <w:r w:rsidRPr="00D07E52">
        <w:t xml:space="preserve"> these are at such an early stage that I have little to report so far.</w:t>
      </w:r>
    </w:p>
    <w:p w:rsidR="00D07E52" w:rsidRPr="00D07E52" w:rsidRDefault="00D07E52" w:rsidP="00D07E52">
      <w:pPr>
        <w:ind w:left="-142"/>
      </w:pPr>
      <w:r w:rsidRPr="00D07E52">
        <w:t xml:space="preserve">We remain committed to keeping opportunities open to all of you who wish to engage but also understand that it will not be for everyone. We absolutely understand the need to have fees which do not undermine our practices’ very existence and are constantly making that case to the Commissioners. We have tried again, to run some more glaucoma OSCEs locally, but are still struggling to get enough interest to make it financially viable. If you require an OSCE exam, please do come forwards and make yourself known. </w:t>
      </w:r>
    </w:p>
    <w:p w:rsidR="00D07E52" w:rsidRPr="00D07E52" w:rsidRDefault="00D07E52" w:rsidP="00D07E52">
      <w:pPr>
        <w:ind w:left="-142"/>
      </w:pPr>
      <w:r w:rsidRPr="00D07E52">
        <w:t>We have secured the provision of FP10 pads for our independent prescribers to use BUT ONLY within the CUES service. If you feel you should have an FP10 pad and have</w:t>
      </w:r>
      <w:r>
        <w:t xml:space="preserve"> not </w:t>
      </w:r>
      <w:r w:rsidR="001B4931">
        <w:t>received</w:t>
      </w:r>
      <w:r w:rsidRPr="00D07E52">
        <w:t xml:space="preserve"> one so far, please contact the committee.</w:t>
      </w:r>
    </w:p>
    <w:p w:rsidR="00D07E52" w:rsidRPr="00D07E52" w:rsidRDefault="00D07E52" w:rsidP="00D07E52">
      <w:pPr>
        <w:ind w:left="-142"/>
      </w:pPr>
      <w:r w:rsidRPr="00D07E52">
        <w:t>We have been pushing the case for all new optometrists into the area to be provided with their own NHS mail accounts. This has been particularly difficult as the national position is that EGRESS can be used instead. Sadly EGRESS is only free to use if you are sending to an nhs.net address which the NNUH has changed away from, meaning that referrals to them will be charged. W</w:t>
      </w:r>
      <w:r w:rsidR="0011211C">
        <w:t>e</w:t>
      </w:r>
      <w:r w:rsidRPr="00D07E52">
        <w:t xml:space="preserve"> have now made some progress, so if you/your practice needs an </w:t>
      </w:r>
      <w:r w:rsidR="0011211C" w:rsidRPr="00D07E52">
        <w:t>nhs</w:t>
      </w:r>
      <w:r w:rsidR="0011211C">
        <w:t>.</w:t>
      </w:r>
      <w:r w:rsidRPr="00D07E52">
        <w:t xml:space="preserve">mail account then please do contact us and we will try and get you some help. </w:t>
      </w:r>
    </w:p>
    <w:p w:rsidR="00D07E52" w:rsidRPr="00D07E52" w:rsidRDefault="00D07E52" w:rsidP="00D07E52">
      <w:pPr>
        <w:ind w:left="-142"/>
      </w:pPr>
      <w:r w:rsidRPr="00D07E52">
        <w:t>You will be aware by now that management of Primary Care and the GOS contract has been moved from NHS England (at a national level) to individual ICBs. The ICBs are reaching out to us to see how this new future will unfold. We have been reassured that whilst management of GOS has moved locally, GOS is still a national contract and therefore the ICB cannot change the contract itself. An area that they have identified for all Primary Care services is around workforce planning, something that is dear to all her hearts in Norfolk and Waveney. We can expect communication from them in the coming weeks and months as they try to build a picture of the current situation and see where they can help in the future. The LOC would urge you all to be open to engaging with them as more optometrists can only benefit all of us going forwards.</w:t>
      </w:r>
    </w:p>
    <w:p w:rsidR="00D07E52" w:rsidRPr="00D07E52" w:rsidRDefault="00D07E52" w:rsidP="00D07E52">
      <w:pPr>
        <w:ind w:left="-142"/>
      </w:pPr>
      <w:r w:rsidRPr="00D07E52">
        <w:t xml:space="preserve">Once again, I would like to thank the work of the committee without which, none of this would be happening at all. Quietly, and behind the scenes, we have had to battle with succession planning and PAYE which happily seem to be coming to fruition, whilst working and having a life. Please help us to help you, join the website, keep your details up to date and engage with us if you can.  </w:t>
      </w:r>
    </w:p>
    <w:p w:rsidR="00D07E52" w:rsidRDefault="00D07E52" w:rsidP="00D07E52">
      <w:pPr>
        <w:ind w:left="-142"/>
      </w:pPr>
      <w:r w:rsidRPr="00D07E52">
        <w:t>I wish you a healthy and prosperous rest of 2023.</w:t>
      </w:r>
    </w:p>
    <w:p w:rsidR="001B4931" w:rsidRPr="00D07E52" w:rsidRDefault="001B4931" w:rsidP="00D07E52">
      <w:pPr>
        <w:ind w:left="-142"/>
      </w:pPr>
    </w:p>
    <w:p w:rsidR="00E2777B" w:rsidRDefault="00D07E52" w:rsidP="001B4931">
      <w:pPr>
        <w:ind w:left="-142"/>
      </w:pPr>
      <w:r w:rsidRPr="00D07E52">
        <w:t>Deborah Daplyn</w:t>
      </w:r>
      <w:r w:rsidR="001B4931">
        <w:br/>
      </w:r>
      <w:r w:rsidRPr="001B4931">
        <w:rPr>
          <w:b/>
          <w:sz w:val="20"/>
        </w:rPr>
        <w:t>Chair. NWLOC.</w:t>
      </w:r>
      <w:r w:rsidR="001B4931">
        <w:t xml:space="preserve"> </w:t>
      </w:r>
    </w:p>
    <w:p w:rsidR="00654BD9" w:rsidRDefault="001B4931" w:rsidP="001B4931">
      <w:pPr>
        <w:ind w:left="-142"/>
      </w:pPr>
      <w:r>
        <w:t xml:space="preserve">P.S. </w:t>
      </w:r>
      <w:r w:rsidRPr="00D07E52">
        <w:t>Deborah Daplyn</w:t>
      </w:r>
      <w:r>
        <w:t xml:space="preserve"> said that the current work of the LOC revolves around Enhanced Service provision and discussion with the Integrated Care Board (ICB) which moves very slowly. Recently the ICB announced a budget cut of 40% in the current financial year, resulting in a complete re-organisation. All the current Enhanced Services are being reviewed</w:t>
      </w:r>
      <w:r w:rsidR="001568A7">
        <w:t>; a large uplift in fee</w:t>
      </w:r>
      <w:r w:rsidR="00831339">
        <w:t>, from £26 to £43,</w:t>
      </w:r>
      <w:r w:rsidR="001568A7">
        <w:t xml:space="preserve"> has been agreed for the Post Cataract service</w:t>
      </w:r>
      <w:r w:rsidR="00654BD9">
        <w:t xml:space="preserve"> which still </w:t>
      </w:r>
      <w:r w:rsidR="00654BD9">
        <w:lastRenderedPageBreak/>
        <w:t>may not meet expectations. The Committee recognises the difficulties but feels the agreed fee is unusually generous in the current climate and it remains the choice of individual practices to participate or not in the scheme. Other projects under discussion are; Medical Retina with respect to Hydroxychloroquine screening and Paediatric Services. The Paediatric Service has progressed well and will be contracted directly with NNUH rather than the ICB.</w:t>
      </w:r>
    </w:p>
    <w:p w:rsidR="00D1445D" w:rsidRDefault="00654BD9" w:rsidP="00D1445D">
      <w:pPr>
        <w:ind w:left="-142"/>
      </w:pPr>
      <w:r>
        <w:t>The OPERA referral platform still has some anomalies which the LOC has addressed with Primary Eyecare Services (PES)</w:t>
      </w:r>
      <w:r w:rsidR="00D1445D">
        <w:t>,</w:t>
      </w:r>
      <w:r>
        <w:t xml:space="preserve"> there has been little progress to date</w:t>
      </w:r>
      <w:r w:rsidR="00D1445D">
        <w:t xml:space="preserve"> but LOC will continue to press for changes to the CUES system. </w:t>
      </w:r>
      <w:r w:rsidR="00D1445D" w:rsidRPr="00D07E52">
        <w:t>Deborah Daplyn</w:t>
      </w:r>
      <w:r w:rsidR="00D1445D">
        <w:t xml:space="preserve"> asked those present to report to LOC any difficulties they experience with PES and the OPERA system.</w:t>
      </w:r>
    </w:p>
    <w:p w:rsidR="00D1445D" w:rsidRDefault="00D1445D" w:rsidP="00D1445D">
      <w:pPr>
        <w:ind w:left="-142"/>
      </w:pPr>
      <w:r w:rsidRPr="00D1445D">
        <w:rPr>
          <w:b/>
        </w:rPr>
        <w:t>Secretary’s Report</w:t>
      </w:r>
      <w:r>
        <w:rPr>
          <w:b/>
        </w:rPr>
        <w:br/>
      </w:r>
      <w:r w:rsidRPr="00D1445D">
        <w:t>The</w:t>
      </w:r>
      <w:r>
        <w:t xml:space="preserve"> idea of a paediatric scheme was first floated about five years ago but the CCG were not interested in commissioning the service but the NNUH paediatric department and other local hospitals are under immense pressure to meet demand for appointments. </w:t>
      </w:r>
      <w:r w:rsidR="00200AA2">
        <w:t>Negotiations</w:t>
      </w:r>
      <w:r>
        <w:t xml:space="preserve"> were revived with NNUH in recent months</w:t>
      </w:r>
      <w:r w:rsidR="00200AA2">
        <w:t xml:space="preserve"> and are currently with their Contracts Department awaiting a draft document for discussion.</w:t>
      </w:r>
    </w:p>
    <w:p w:rsidR="00200AA2" w:rsidRPr="00200AA2" w:rsidRDefault="00200AA2" w:rsidP="00D1445D">
      <w:pPr>
        <w:ind w:left="-142"/>
      </w:pPr>
      <w:r w:rsidRPr="00200AA2">
        <w:t>Please will</w:t>
      </w:r>
      <w:r>
        <w:t xml:space="preserve"> you notify me of any changes to email addresses or the arrival of new colleagues in the area. NWLOC Administrator, Peter Hutchinson, added that the website has a growing number of practitioners registering for accounts but there have been no notices of members leaving the district; retiring from practice or dying. He went on to ask to be notified of any such events.</w:t>
      </w:r>
    </w:p>
    <w:p w:rsidR="00B76456" w:rsidRPr="00B76456" w:rsidRDefault="00E2777B" w:rsidP="00D1445D">
      <w:pPr>
        <w:ind w:left="-142"/>
      </w:pPr>
      <w:r>
        <w:t>Ed Adkins</w:t>
      </w:r>
      <w:r w:rsidR="00810278">
        <w:br/>
      </w:r>
      <w:r w:rsidRPr="00810278">
        <w:rPr>
          <w:b/>
        </w:rPr>
        <w:t>Sec. NWLOC</w:t>
      </w:r>
      <w:r>
        <w:t>.</w:t>
      </w:r>
      <w:r w:rsidR="00B76456">
        <w:rPr>
          <w:i/>
        </w:rPr>
        <w:br/>
      </w:r>
    </w:p>
    <w:p w:rsidR="006E592B" w:rsidRDefault="00E2777B" w:rsidP="00200AA2">
      <w:pPr>
        <w:pStyle w:val="Body"/>
        <w:ind w:left="-142"/>
        <w:rPr>
          <w:b/>
        </w:rPr>
      </w:pPr>
      <w:r w:rsidRPr="00ED0089">
        <w:rPr>
          <w:b/>
        </w:rPr>
        <w:t>Treasurers Report</w:t>
      </w:r>
      <w:r>
        <w:rPr>
          <w:b/>
          <w:bCs/>
          <w:sz w:val="28"/>
          <w:szCs w:val="28"/>
        </w:rPr>
        <w:t xml:space="preserve"> </w:t>
      </w:r>
      <w:r w:rsidR="00ED0089" w:rsidRPr="00ED0089">
        <w:rPr>
          <w:b/>
        </w:rPr>
        <w:t>202</w:t>
      </w:r>
      <w:r w:rsidR="009F1871">
        <w:rPr>
          <w:b/>
        </w:rPr>
        <w:t>2</w:t>
      </w:r>
    </w:p>
    <w:p w:rsidR="006E592B" w:rsidRDefault="006E592B" w:rsidP="00200AA2">
      <w:pPr>
        <w:pStyle w:val="Body"/>
        <w:ind w:left="-142"/>
        <w:rPr>
          <w:b/>
        </w:rPr>
      </w:pPr>
    </w:p>
    <w:p w:rsidR="00200AA2" w:rsidRDefault="00200AA2" w:rsidP="00200AA2">
      <w:pPr>
        <w:pStyle w:val="Body"/>
        <w:ind w:left="-142"/>
        <w:rPr>
          <w:sz w:val="24"/>
          <w:szCs w:val="24"/>
        </w:rPr>
      </w:pPr>
      <w:r>
        <w:rPr>
          <w:sz w:val="24"/>
          <w:szCs w:val="24"/>
        </w:rPr>
        <w:t>Income from the statutory levy (0.5%) was just above the previous year, but still not at the level of the three years pre-covid. Expenditure was just above income, members fees and National Optometric Conference costs were a little over budget, mainly due to an actual in-person NOC held in Leeds.  Norfolk &amp; Waveney had two representatives at the 2022 NOC allowing us to attend all the sessions running in tandem.</w:t>
      </w:r>
      <w:r w:rsidR="00356747">
        <w:rPr>
          <w:sz w:val="24"/>
          <w:szCs w:val="24"/>
        </w:rPr>
        <w:t xml:space="preserve"> It </w:t>
      </w:r>
      <w:r w:rsidR="00864597">
        <w:rPr>
          <w:sz w:val="24"/>
          <w:szCs w:val="24"/>
        </w:rPr>
        <w:t>has been</w:t>
      </w:r>
      <w:r w:rsidR="00356747">
        <w:rPr>
          <w:sz w:val="24"/>
          <w:szCs w:val="24"/>
        </w:rPr>
        <w:t xml:space="preserve"> noted that revenue from PCSE for the NHS levy has not returned to pre-covid levels</w:t>
      </w:r>
      <w:r w:rsidR="00864597">
        <w:rPr>
          <w:sz w:val="24"/>
          <w:szCs w:val="24"/>
        </w:rPr>
        <w:t>,</w:t>
      </w:r>
      <w:r w:rsidR="00356747">
        <w:rPr>
          <w:sz w:val="24"/>
          <w:szCs w:val="24"/>
        </w:rPr>
        <w:t xml:space="preserve"> suggest</w:t>
      </w:r>
      <w:r w:rsidR="00864597">
        <w:rPr>
          <w:sz w:val="24"/>
          <w:szCs w:val="24"/>
        </w:rPr>
        <w:t>ing</w:t>
      </w:r>
      <w:r w:rsidR="00356747">
        <w:rPr>
          <w:sz w:val="24"/>
          <w:szCs w:val="24"/>
        </w:rPr>
        <w:t xml:space="preserve"> fewer NHS Sight Test are being performed</w:t>
      </w:r>
      <w:r w:rsidR="00864597">
        <w:rPr>
          <w:sz w:val="24"/>
          <w:szCs w:val="24"/>
        </w:rPr>
        <w:t xml:space="preserve"> now</w:t>
      </w:r>
      <w:r w:rsidR="00356747">
        <w:rPr>
          <w:sz w:val="24"/>
          <w:szCs w:val="24"/>
        </w:rPr>
        <w:t xml:space="preserve"> tha</w:t>
      </w:r>
      <w:r w:rsidR="00864597">
        <w:rPr>
          <w:sz w:val="24"/>
          <w:szCs w:val="24"/>
        </w:rPr>
        <w:t>n</w:t>
      </w:r>
      <w:r w:rsidR="00356747">
        <w:rPr>
          <w:sz w:val="24"/>
          <w:szCs w:val="24"/>
        </w:rPr>
        <w:t xml:space="preserve"> before the pandemic.</w:t>
      </w:r>
    </w:p>
    <w:p w:rsidR="00356747" w:rsidRDefault="00356747" w:rsidP="00200AA2">
      <w:pPr>
        <w:pStyle w:val="Body"/>
        <w:ind w:left="-142"/>
        <w:rPr>
          <w:sz w:val="24"/>
          <w:szCs w:val="24"/>
        </w:rPr>
      </w:pPr>
    </w:p>
    <w:p w:rsidR="00200AA2" w:rsidRDefault="00200AA2" w:rsidP="00200AA2">
      <w:pPr>
        <w:pStyle w:val="Body"/>
        <w:ind w:left="-142"/>
        <w:rPr>
          <w:sz w:val="24"/>
          <w:szCs w:val="24"/>
        </w:rPr>
      </w:pPr>
      <w:r>
        <w:rPr>
          <w:sz w:val="24"/>
          <w:szCs w:val="24"/>
        </w:rPr>
        <w:t>Virtual committee meetings have continued to allow us to control meeting costs with an annual zoom subscription costing the same as one of the six committee meetings previously.  We are not currently asking for any change to the levy rate.</w:t>
      </w:r>
    </w:p>
    <w:p w:rsidR="00200AA2" w:rsidRDefault="00200AA2" w:rsidP="00200AA2">
      <w:pPr>
        <w:pStyle w:val="Body"/>
        <w:ind w:left="-142"/>
        <w:rPr>
          <w:sz w:val="24"/>
          <w:szCs w:val="24"/>
        </w:rPr>
      </w:pPr>
    </w:p>
    <w:p w:rsidR="00356747" w:rsidRDefault="00200AA2" w:rsidP="00200AA2">
      <w:pPr>
        <w:pStyle w:val="Body"/>
        <w:ind w:left="-142"/>
        <w:rPr>
          <w:sz w:val="24"/>
          <w:szCs w:val="24"/>
        </w:rPr>
      </w:pPr>
      <w:r>
        <w:rPr>
          <w:sz w:val="24"/>
          <w:szCs w:val="24"/>
        </w:rPr>
        <w:t>LOCSU has not requested any change to the levy percentage they receive (currently 0.5%).</w:t>
      </w:r>
    </w:p>
    <w:p w:rsidR="00200AA2" w:rsidRDefault="00200AA2" w:rsidP="00200AA2">
      <w:pPr>
        <w:pStyle w:val="Body"/>
        <w:ind w:left="-142"/>
        <w:rPr>
          <w:sz w:val="24"/>
          <w:szCs w:val="24"/>
        </w:rPr>
      </w:pPr>
      <w:r>
        <w:rPr>
          <w:sz w:val="24"/>
          <w:szCs w:val="24"/>
        </w:rPr>
        <w:t xml:space="preserve">  </w:t>
      </w:r>
    </w:p>
    <w:p w:rsidR="00200AA2" w:rsidRDefault="00200AA2" w:rsidP="00200AA2">
      <w:pPr>
        <w:pStyle w:val="Body"/>
        <w:ind w:left="-142"/>
        <w:rPr>
          <w:sz w:val="24"/>
          <w:szCs w:val="24"/>
        </w:rPr>
      </w:pPr>
      <w:r>
        <w:rPr>
          <w:sz w:val="24"/>
          <w:szCs w:val="24"/>
        </w:rPr>
        <w:t xml:space="preserve">All contributions to the </w:t>
      </w:r>
      <w:r w:rsidR="00356747">
        <w:rPr>
          <w:sz w:val="24"/>
          <w:szCs w:val="24"/>
        </w:rPr>
        <w:t>V</w:t>
      </w:r>
      <w:r>
        <w:rPr>
          <w:sz w:val="24"/>
          <w:szCs w:val="24"/>
        </w:rPr>
        <w:t xml:space="preserve">oluntary Central (LOC) Fund are now handled by </w:t>
      </w:r>
      <w:r w:rsidR="0011211C">
        <w:rPr>
          <w:sz w:val="24"/>
          <w:szCs w:val="24"/>
        </w:rPr>
        <w:t>PCSE;</w:t>
      </w:r>
      <w:r>
        <w:rPr>
          <w:sz w:val="24"/>
          <w:szCs w:val="24"/>
        </w:rPr>
        <w:t xml:space="preserve"> contractors can alter their contribution rate online to both the Central Fund and Eye Care Trust.  CoF ha</w:t>
      </w:r>
      <w:r w:rsidR="00356747">
        <w:rPr>
          <w:sz w:val="24"/>
          <w:szCs w:val="24"/>
        </w:rPr>
        <w:t>s</w:t>
      </w:r>
      <w:r>
        <w:rPr>
          <w:sz w:val="24"/>
          <w:szCs w:val="24"/>
        </w:rPr>
        <w:t xml:space="preserve"> supported many projects including </w:t>
      </w:r>
      <w:r w:rsidR="00356747">
        <w:rPr>
          <w:sz w:val="24"/>
          <w:szCs w:val="24"/>
        </w:rPr>
        <w:t>“</w:t>
      </w:r>
      <w:r>
        <w:rPr>
          <w:sz w:val="24"/>
          <w:szCs w:val="24"/>
        </w:rPr>
        <w:t xml:space="preserve">National Eye Health </w:t>
      </w:r>
      <w:r w:rsidR="00356747">
        <w:rPr>
          <w:sz w:val="24"/>
          <w:szCs w:val="24"/>
        </w:rPr>
        <w:t>W</w:t>
      </w:r>
      <w:r>
        <w:rPr>
          <w:sz w:val="24"/>
          <w:szCs w:val="24"/>
        </w:rPr>
        <w:t>eek</w:t>
      </w:r>
      <w:r w:rsidR="00356747">
        <w:rPr>
          <w:sz w:val="24"/>
          <w:szCs w:val="24"/>
        </w:rPr>
        <w:t>”</w:t>
      </w:r>
      <w:r>
        <w:rPr>
          <w:sz w:val="24"/>
          <w:szCs w:val="24"/>
        </w:rPr>
        <w:t xml:space="preserve"> and </w:t>
      </w:r>
      <w:r w:rsidR="00356747">
        <w:rPr>
          <w:sz w:val="24"/>
          <w:szCs w:val="24"/>
        </w:rPr>
        <w:t xml:space="preserve">the </w:t>
      </w:r>
      <w:r>
        <w:rPr>
          <w:sz w:val="24"/>
          <w:szCs w:val="24"/>
        </w:rPr>
        <w:t xml:space="preserve">associated </w:t>
      </w:r>
      <w:r w:rsidR="00356747">
        <w:rPr>
          <w:sz w:val="24"/>
          <w:szCs w:val="24"/>
        </w:rPr>
        <w:t>“</w:t>
      </w:r>
      <w:r>
        <w:rPr>
          <w:sz w:val="24"/>
          <w:szCs w:val="24"/>
        </w:rPr>
        <w:t>Is your Vision Roadworthy</w:t>
      </w:r>
      <w:r w:rsidR="00356747">
        <w:rPr>
          <w:sz w:val="24"/>
          <w:szCs w:val="24"/>
        </w:rPr>
        <w:t>?”</w:t>
      </w:r>
      <w:r>
        <w:rPr>
          <w:sz w:val="24"/>
          <w:szCs w:val="24"/>
        </w:rPr>
        <w:t xml:space="preserve"> campaign</w:t>
      </w:r>
      <w:r w:rsidR="00356747">
        <w:rPr>
          <w:sz w:val="24"/>
          <w:szCs w:val="24"/>
        </w:rPr>
        <w:t>.</w:t>
      </w:r>
      <w:r>
        <w:rPr>
          <w:sz w:val="24"/>
          <w:szCs w:val="24"/>
        </w:rPr>
        <w:t xml:space="preserve"> </w:t>
      </w:r>
      <w:r w:rsidR="00356747">
        <w:rPr>
          <w:sz w:val="24"/>
          <w:szCs w:val="24"/>
        </w:rPr>
        <w:t>T</w:t>
      </w:r>
      <w:r>
        <w:rPr>
          <w:sz w:val="24"/>
          <w:szCs w:val="24"/>
        </w:rPr>
        <w:t xml:space="preserve">he fund is currently offering funding to each LOC for a Wellbeing workshop and </w:t>
      </w:r>
      <w:r w:rsidR="00356747">
        <w:rPr>
          <w:sz w:val="24"/>
          <w:szCs w:val="24"/>
        </w:rPr>
        <w:t xml:space="preserve">is </w:t>
      </w:r>
      <w:r>
        <w:rPr>
          <w:sz w:val="24"/>
          <w:szCs w:val="24"/>
        </w:rPr>
        <w:t xml:space="preserve">always keen to hear from practitioners who want to run small research projects that may benefit the profession.  Please see the website for details </w:t>
      </w:r>
      <w:r w:rsidR="00356747">
        <w:rPr>
          <w:sz w:val="24"/>
          <w:szCs w:val="24"/>
        </w:rPr>
        <w:t>about</w:t>
      </w:r>
      <w:r>
        <w:rPr>
          <w:sz w:val="24"/>
          <w:szCs w:val="24"/>
        </w:rPr>
        <w:t xml:space="preserve"> applying for funding.</w:t>
      </w:r>
    </w:p>
    <w:p w:rsidR="00200AA2" w:rsidRDefault="006E592B" w:rsidP="00200AA2">
      <w:pPr>
        <w:pStyle w:val="Body"/>
        <w:ind w:left="-142"/>
        <w:rPr>
          <w:sz w:val="24"/>
          <w:szCs w:val="24"/>
        </w:rPr>
      </w:pPr>
      <w:r>
        <w:rPr>
          <w:noProof/>
          <w:lang w:val="en-GB"/>
        </w:rPr>
        <w:lastRenderedPageBreak/>
        <mc:AlternateContent>
          <mc:Choice Requires="wps">
            <w:drawing>
              <wp:anchor distT="0" distB="0" distL="114300" distR="114300" simplePos="0" relativeHeight="251659264" behindDoc="1" locked="0" layoutInCell="1" allowOverlap="1" wp14:anchorId="1344DD59" wp14:editId="53EC5D99">
                <wp:simplePos x="0" y="0"/>
                <wp:positionH relativeFrom="column">
                  <wp:posOffset>3890010</wp:posOffset>
                </wp:positionH>
                <wp:positionV relativeFrom="paragraph">
                  <wp:posOffset>-213360</wp:posOffset>
                </wp:positionV>
                <wp:extent cx="2098040" cy="8296910"/>
                <wp:effectExtent l="0" t="0" r="0" b="0"/>
                <wp:wrapTight wrapText="bothSides">
                  <wp:wrapPolygon edited="0">
                    <wp:start x="588" y="0"/>
                    <wp:lineTo x="588" y="21524"/>
                    <wp:lineTo x="20985" y="21524"/>
                    <wp:lineTo x="20985" y="0"/>
                    <wp:lineTo x="588" y="0"/>
                  </wp:wrapPolygon>
                </wp:wrapTight>
                <wp:docPr id="1" name="Text Box 1"/>
                <wp:cNvGraphicFramePr/>
                <a:graphic xmlns:a="http://schemas.openxmlformats.org/drawingml/2006/main">
                  <a:graphicData uri="http://schemas.microsoft.com/office/word/2010/wordprocessingShape">
                    <wps:wsp>
                      <wps:cNvSpPr txBox="1"/>
                      <wps:spPr>
                        <a:xfrm>
                          <a:off x="0" y="0"/>
                          <a:ext cx="2098040" cy="8296910"/>
                        </a:xfrm>
                        <a:prstGeom prst="rect">
                          <a:avLst/>
                        </a:prstGeom>
                        <a:noFill/>
                        <a:ln w="6350">
                          <a:noFill/>
                        </a:ln>
                        <a:effectLst/>
                      </wps:spPr>
                      <wps:txbx>
                        <w:txbxContent>
                          <w:p w:rsidR="006E592B" w:rsidRDefault="006E592B" w:rsidP="00200AA2">
                            <w:pPr>
                              <w:pStyle w:val="Body"/>
                              <w:ind w:left="-142"/>
                              <w:rPr>
                                <w:b/>
                              </w:rPr>
                            </w:pPr>
                          </w:p>
                          <w:tbl>
                            <w:tblPr>
                              <w:tblOverlap w:val="neve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CellMar>
                                <w:right w:w="170" w:type="dxa"/>
                              </w:tblCellMar>
                              <w:tblLook w:val="04A0" w:firstRow="1" w:lastRow="0" w:firstColumn="1" w:lastColumn="0" w:noHBand="0" w:noVBand="1"/>
                            </w:tblPr>
                            <w:tblGrid>
                              <w:gridCol w:w="2245"/>
                              <w:gridCol w:w="861"/>
                            </w:tblGrid>
                            <w:tr w:rsidR="006E592B" w:rsidRPr="00D973C1" w:rsidTr="00694EA6">
                              <w:trPr>
                                <w:trHeight w:val="170"/>
                                <w:tblHeader/>
                                <w:jc w:val="center"/>
                              </w:trPr>
                              <w:tc>
                                <w:tcPr>
                                  <w:tcW w:w="0" w:type="auto"/>
                                  <w:gridSpan w:val="2"/>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rsidR="006E592B" w:rsidRPr="00D973C1" w:rsidRDefault="006E592B" w:rsidP="00694EA6">
                                  <w:pPr>
                                    <w:suppressOverlap/>
                                    <w:jc w:val="center"/>
                                    <w:rPr>
                                      <w:b/>
                                      <w:sz w:val="14"/>
                                    </w:rPr>
                                  </w:pPr>
                                  <w:r w:rsidRPr="00D973C1">
                                    <w:rPr>
                                      <w:rFonts w:ascii="Helvetica" w:hAnsi="Helvetica"/>
                                      <w:b/>
                                      <w:sz w:val="14"/>
                                    </w:rPr>
                                    <w:t>Norfolk &amp; Waveney  LOC</w:t>
                                  </w:r>
                                  <w:r w:rsidRPr="00D973C1">
                                    <w:rPr>
                                      <w:rFonts w:ascii="Helvetica" w:hAnsi="Helvetica"/>
                                      <w:b/>
                                      <w:sz w:val="14"/>
                                    </w:rPr>
                                    <w:br/>
                                    <w:t>Scrutinised Accounts 2022-2023</w:t>
                                  </w:r>
                                </w:p>
                              </w:tc>
                            </w:tr>
                            <w:tr w:rsidR="006E592B" w:rsidRPr="00D973C1" w:rsidTr="00694EA6">
                              <w:tblPrEx>
                                <w:shd w:val="clear" w:color="auto" w:fill="auto"/>
                              </w:tblPrEx>
                              <w:trPr>
                                <w:trHeight w:val="20"/>
                                <w:jc w:val="center"/>
                              </w:trPr>
                              <w:tc>
                                <w:tcPr>
                                  <w:tcW w:w="0" w:type="auto"/>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szCs w:val="28"/>
                                      <w:u w:val="single"/>
                                    </w:rPr>
                                    <w:t>Income</w:t>
                                  </w:r>
                                </w:p>
                              </w:tc>
                              <w:tc>
                                <w:tcPr>
                                  <w:tcW w:w="0" w:type="auto"/>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suppressOverlap/>
                                    <w:jc w:val="right"/>
                                    <w:rPr>
                                      <w:sz w:val="14"/>
                                    </w:rPr>
                                  </w:pP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Statutory Levy</w:t>
                                  </w:r>
                                </w:p>
                              </w:tc>
                              <w:tc>
                                <w:tcPr>
                                  <w:tcW w:w="0" w:type="auto"/>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6E592B" w:rsidRPr="00D973C1" w:rsidRDefault="006E592B" w:rsidP="00694EA6">
                                  <w:pPr>
                                    <w:pStyle w:val="TableStyle2"/>
                                    <w:tabs>
                                      <w:tab w:val="right" w:pos="2551"/>
                                    </w:tabs>
                                    <w:suppressOverlap/>
                                    <w:jc w:val="right"/>
                                    <w:rPr>
                                      <w:sz w:val="14"/>
                                    </w:rPr>
                                  </w:pPr>
                                  <w:r w:rsidRPr="00D973C1">
                                    <w:rPr>
                                      <w:rFonts w:ascii="Helvetica" w:hAnsi="Helvetica"/>
                                      <w:sz w:val="14"/>
                                    </w:rPr>
                                    <w:t>£‎62,477.78</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Other</w:t>
                                  </w:r>
                                </w:p>
                              </w:tc>
                              <w:tc>
                                <w:tcPr>
                                  <w:tcW w:w="0" w:type="auto"/>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rFonts w:ascii="Helvetica" w:hAnsi="Helvetica" w:cs="Arial Unicode MS"/>
                                      <w:color w:val="000000"/>
                                      <w:sz w:val="14"/>
                                      <w:szCs w:val="20"/>
                                      <w14:textOutline w14:w="0" w14:cap="flat" w14:cmpd="sng" w14:algn="ctr">
                                        <w14:noFill/>
                                        <w14:prstDash w14:val="solid"/>
                                        <w14:bevel/>
                                      </w14:textOutline>
                                    </w:rPr>
                                    <w:t>£‎0.00</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szCs w:val="24"/>
                                      <w:u w:val="single"/>
                                    </w:rPr>
                                    <w:t>Total Income</w:t>
                                  </w:r>
                                </w:p>
                              </w:tc>
                              <w:tc>
                                <w:tcPr>
                                  <w:tcW w:w="0" w:type="auto"/>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sz w:val="14"/>
                                    </w:rPr>
                                    <w:fldChar w:fldCharType="begin"/>
                                  </w:r>
                                  <w:r w:rsidRPr="00D973C1">
                                    <w:rPr>
                                      <w:sz w:val="14"/>
                                    </w:rPr>
                                    <w:instrText xml:space="preserve"> = SUM(B2:B4) \# "GBP ,0.00" \* MERGEFORMAT</w:instrText>
                                  </w:r>
                                  <w:r w:rsidRPr="00D973C1">
                                    <w:rPr>
                                      <w:sz w:val="14"/>
                                    </w:rPr>
                                    <w:fldChar w:fldCharType="separate"/>
                                  </w:r>
                                  <w:r w:rsidRPr="00D973C1">
                                    <w:rPr>
                                      <w:rFonts w:ascii="Helvetica" w:hAnsi="Helvetica" w:cs="Arial Unicode MS"/>
                                      <w:b/>
                                      <w:bCs/>
                                      <w:color w:val="000000"/>
                                      <w:sz w:val="14"/>
                                      <w:szCs w:val="20"/>
                                      <w14:textOutline w14:w="0" w14:cap="flat" w14:cmpd="sng" w14:algn="ctr">
                                        <w14:noFill/>
                                        <w14:prstDash w14:val="solid"/>
                                        <w14:bevel/>
                                      </w14:textOutline>
                                    </w:rPr>
                                    <w:t>£‎62,477.78</w:t>
                                  </w:r>
                                  <w:r w:rsidRPr="00D973C1">
                                    <w:rPr>
                                      <w:sz w:val="14"/>
                                    </w:rPr>
                                    <w:fldChar w:fldCharType="end"/>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szCs w:val="28"/>
                                      <w:u w:val="single"/>
                                    </w:rPr>
                                    <w:t>Expenditure</w:t>
                                  </w:r>
                                </w:p>
                              </w:tc>
                              <w:tc>
                                <w:tcPr>
                                  <w:tcW w:w="0" w:type="auto"/>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suppressOverlap/>
                                    <w:jc w:val="right"/>
                                    <w:rPr>
                                      <w:sz w:val="14"/>
                                    </w:rPr>
                                  </w:pP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Honoraria</w:t>
                                  </w:r>
                                </w:p>
                              </w:tc>
                              <w:tc>
                                <w:tcPr>
                                  <w:tcW w:w="0" w:type="auto"/>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6E592B" w:rsidRPr="00D973C1" w:rsidRDefault="006E592B" w:rsidP="00694EA6">
                                  <w:pPr>
                                    <w:pStyle w:val="TableStyle2"/>
                                    <w:tabs>
                                      <w:tab w:val="right" w:pos="2551"/>
                                    </w:tabs>
                                    <w:suppressOverlap/>
                                    <w:jc w:val="right"/>
                                    <w:rPr>
                                      <w:sz w:val="14"/>
                                    </w:rPr>
                                  </w:pPr>
                                  <w:r w:rsidRPr="00D973C1">
                                    <w:rPr>
                                      <w:rFonts w:ascii="Helvetica" w:hAnsi="Helvetica"/>
                                      <w:sz w:val="14"/>
                                    </w:rPr>
                                    <w:t>£‎5,339.00</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Admin fees</w:t>
                                  </w:r>
                                </w:p>
                              </w:tc>
                              <w:tc>
                                <w:tcPr>
                                  <w:tcW w:w="0" w:type="auto"/>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pStyle w:val="TableStyle2"/>
                                    <w:tabs>
                                      <w:tab w:val="right" w:pos="2551"/>
                                    </w:tabs>
                                    <w:suppressOverlap/>
                                    <w:jc w:val="right"/>
                                    <w:rPr>
                                      <w:sz w:val="14"/>
                                    </w:rPr>
                                  </w:pPr>
                                  <w:r w:rsidRPr="00D973C1">
                                    <w:rPr>
                                      <w:rFonts w:ascii="Helvetica" w:hAnsi="Helvetica"/>
                                      <w:sz w:val="14"/>
                                    </w:rPr>
                                    <w:t>£4428.25</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Admin travel</w:t>
                                  </w:r>
                                </w:p>
                              </w:tc>
                              <w:tc>
                                <w:tcPr>
                                  <w:tcW w:w="0" w:type="auto"/>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rFonts w:ascii="Helvetica" w:hAnsi="Helvetica" w:cs="Arial Unicode MS"/>
                                      <w:color w:val="000000"/>
                                      <w:sz w:val="14"/>
                                      <w:szCs w:val="20"/>
                                      <w14:textOutline w14:w="0" w14:cap="flat" w14:cmpd="sng" w14:algn="ctr">
                                        <w14:noFill/>
                                        <w14:prstDash w14:val="solid"/>
                                        <w14:bevel/>
                                      </w14:textOutline>
                                    </w:rPr>
                                    <w:t>£0.00</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Members fees</w:t>
                                  </w:r>
                                </w:p>
                              </w:tc>
                              <w:tc>
                                <w:tcPr>
                                  <w:tcW w:w="0" w:type="auto"/>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rFonts w:ascii="Helvetica" w:hAnsi="Helvetica" w:cs="Arial Unicode MS"/>
                                      <w:color w:val="000000"/>
                                      <w:sz w:val="14"/>
                                      <w:szCs w:val="20"/>
                                      <w14:textOutline w14:w="0" w14:cap="flat" w14:cmpd="sng" w14:algn="ctr">
                                        <w14:noFill/>
                                        <w14:prstDash w14:val="solid"/>
                                        <w14:bevel/>
                                      </w14:textOutline>
                                    </w:rPr>
                                    <w:t>£18881.94</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Members travel</w:t>
                                  </w:r>
                                </w:p>
                              </w:tc>
                              <w:tc>
                                <w:tcPr>
                                  <w:tcW w:w="0" w:type="auto"/>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rFonts w:ascii="Helvetica" w:hAnsi="Helvetica" w:cs="Arial Unicode MS"/>
                                      <w:color w:val="000000"/>
                                      <w:sz w:val="14"/>
                                      <w:szCs w:val="20"/>
                                      <w14:textOutline w14:w="0" w14:cap="flat" w14:cmpd="sng" w14:algn="ctr">
                                        <w14:noFill/>
                                        <w14:prstDash w14:val="solid"/>
                                        <w14:bevel/>
                                      </w14:textOutline>
                                    </w:rPr>
                                    <w:t>£0.00</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Meeting Rooms</w:t>
                                  </w:r>
                                </w:p>
                              </w:tc>
                              <w:tc>
                                <w:tcPr>
                                  <w:tcW w:w="0" w:type="auto"/>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rFonts w:ascii="Helvetica" w:hAnsi="Helvetica" w:cs="Arial Unicode MS"/>
                                      <w:color w:val="000000"/>
                                      <w:sz w:val="14"/>
                                      <w:szCs w:val="20"/>
                                      <w14:textOutline w14:w="0" w14:cap="flat" w14:cmpd="sng" w14:algn="ctr">
                                        <w14:noFill/>
                                        <w14:prstDash w14:val="solid"/>
                                        <w14:bevel/>
                                      </w14:textOutline>
                                    </w:rPr>
                                    <w:t>£143.88</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Website</w:t>
                                  </w:r>
                                </w:p>
                              </w:tc>
                              <w:tc>
                                <w:tcPr>
                                  <w:tcW w:w="0" w:type="auto"/>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rFonts w:ascii="Helvetica" w:hAnsi="Helvetica" w:cs="Arial Unicode MS"/>
                                      <w:color w:val="000000"/>
                                      <w:sz w:val="14"/>
                                      <w:szCs w:val="20"/>
                                      <w14:textOutline w14:w="0" w14:cap="flat" w14:cmpd="sng" w14:algn="ctr">
                                        <w14:noFill/>
                                        <w14:prstDash w14:val="solid"/>
                                        <w14:bevel/>
                                      </w14:textOutline>
                                    </w:rPr>
                                    <w:t>£120.00</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Office costs</w:t>
                                  </w:r>
                                </w:p>
                              </w:tc>
                              <w:tc>
                                <w:tcPr>
                                  <w:tcW w:w="0" w:type="auto"/>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rFonts w:ascii="Helvetica" w:hAnsi="Helvetica" w:cs="Arial Unicode MS"/>
                                      <w:color w:val="000000"/>
                                      <w:sz w:val="14"/>
                                      <w:szCs w:val="20"/>
                                      <w14:textOutline w14:w="0" w14:cap="flat" w14:cmpd="sng" w14:algn="ctr">
                                        <w14:noFill/>
                                        <w14:prstDash w14:val="solid"/>
                                        <w14:bevel/>
                                      </w14:textOutline>
                                    </w:rPr>
                                    <w:t>£775.55</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Training &amp; NOC</w:t>
                                  </w:r>
                                </w:p>
                              </w:tc>
                              <w:tc>
                                <w:tcPr>
                                  <w:tcW w:w="0" w:type="auto"/>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rFonts w:ascii="Helvetica" w:hAnsi="Helvetica" w:cs="Arial Unicode MS"/>
                                      <w:color w:val="000000"/>
                                      <w:sz w:val="14"/>
                                      <w:szCs w:val="20"/>
                                      <w14:textOutline w14:w="0" w14:cap="flat" w14:cmpd="sng" w14:algn="ctr">
                                        <w14:noFill/>
                                        <w14:prstDash w14:val="solid"/>
                                        <w14:bevel/>
                                      </w14:textOutline>
                                    </w:rPr>
                                    <w:t>£3207.39</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 xml:space="preserve">AGM &amp; </w:t>
                                  </w:r>
                                  <w:r w:rsidR="0011211C" w:rsidRPr="00D973C1">
                                    <w:rPr>
                                      <w:rFonts w:ascii="Helvetica" w:hAnsi="Helvetica"/>
                                      <w:sz w:val="14"/>
                                    </w:rPr>
                                    <w:t>Misc.</w:t>
                                  </w:r>
                                </w:p>
                              </w:tc>
                              <w:tc>
                                <w:tcPr>
                                  <w:tcW w:w="0" w:type="auto"/>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pStyle w:val="TableStyle2"/>
                                    <w:tabs>
                                      <w:tab w:val="right" w:pos="2551"/>
                                    </w:tabs>
                                    <w:suppressOverlap/>
                                    <w:jc w:val="right"/>
                                    <w:rPr>
                                      <w:sz w:val="14"/>
                                    </w:rPr>
                                  </w:pPr>
                                  <w:r w:rsidRPr="00D973C1">
                                    <w:rPr>
                                      <w:rFonts w:ascii="Helvetica" w:hAnsi="Helvetica"/>
                                      <w:sz w:val="14"/>
                                    </w:rPr>
                                    <w:t>£‎0.00</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Central Fund</w:t>
                                  </w:r>
                                </w:p>
                              </w:tc>
                              <w:tc>
                                <w:tcPr>
                                  <w:tcW w:w="0" w:type="auto"/>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6E592B" w:rsidRPr="00D973C1" w:rsidRDefault="006E592B" w:rsidP="00694EA6">
                                  <w:pPr>
                                    <w:pStyle w:val="TableStyle2"/>
                                    <w:tabs>
                                      <w:tab w:val="right" w:pos="2551"/>
                                    </w:tabs>
                                    <w:suppressOverlap/>
                                    <w:jc w:val="right"/>
                                    <w:rPr>
                                      <w:sz w:val="14"/>
                                    </w:rPr>
                                  </w:pPr>
                                  <w:r w:rsidRPr="00D973C1">
                                    <w:rPr>
                                      <w:rFonts w:ascii="Helvetica" w:hAnsi="Helvetica"/>
                                      <w:sz w:val="14"/>
                                    </w:rPr>
                                    <w:t>£‎0.00</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Payment to LOCSU</w:t>
                                  </w:r>
                                </w:p>
                              </w:tc>
                              <w:tc>
                                <w:tcPr>
                                  <w:tcW w:w="0" w:type="auto"/>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pStyle w:val="TableStyle2"/>
                                    <w:tabs>
                                      <w:tab w:val="right" w:pos="2551"/>
                                    </w:tabs>
                                    <w:suppressOverlap/>
                                    <w:jc w:val="right"/>
                                    <w:rPr>
                                      <w:sz w:val="14"/>
                                    </w:rPr>
                                  </w:pPr>
                                  <w:r w:rsidRPr="00D973C1">
                                    <w:rPr>
                                      <w:rFonts w:ascii="Helvetica" w:hAnsi="Helvetica"/>
                                      <w:sz w:val="14"/>
                                    </w:rPr>
                                    <w:t>£‎31,238.88</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szCs w:val="24"/>
                                      <w:u w:val="single"/>
                                    </w:rPr>
                                    <w:t>Total Expenditure</w:t>
                                  </w:r>
                                </w:p>
                              </w:tc>
                              <w:tc>
                                <w:tcPr>
                                  <w:tcW w:w="0" w:type="auto"/>
                                  <w:tcBorders>
                                    <w:top w:val="single" w:sz="2" w:space="0" w:color="000000"/>
                                    <w:left w:val="single" w:sz="6" w:space="0" w:color="000000"/>
                                    <w:bottom w:val="single" w:sz="8" w:space="0" w:color="000000"/>
                                    <w:right w:val="single" w:sz="2" w:space="0" w:color="000000"/>
                                  </w:tcBorders>
                                  <w:shd w:val="clear" w:color="auto" w:fill="F5F5F5"/>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sz w:val="14"/>
                                    </w:rPr>
                                    <w:fldChar w:fldCharType="begin"/>
                                  </w:r>
                                  <w:r w:rsidRPr="00D973C1">
                                    <w:rPr>
                                      <w:sz w:val="14"/>
                                    </w:rPr>
                                    <w:instrText xml:space="preserve"> = SUM(B7:B18) \# "GBP ,0.00" \* MERGEFORMAT</w:instrText>
                                  </w:r>
                                  <w:r w:rsidRPr="00D973C1">
                                    <w:rPr>
                                      <w:sz w:val="14"/>
                                    </w:rPr>
                                    <w:fldChar w:fldCharType="separate"/>
                                  </w:r>
                                  <w:r w:rsidRPr="00D973C1">
                                    <w:rPr>
                                      <w:rFonts w:ascii="Helvetica" w:hAnsi="Helvetica" w:cs="Arial Unicode MS"/>
                                      <w:b/>
                                      <w:bCs/>
                                      <w:color w:val="000000"/>
                                      <w:sz w:val="14"/>
                                      <w:szCs w:val="20"/>
                                      <w14:textOutline w14:w="0" w14:cap="flat" w14:cmpd="sng" w14:algn="ctr">
                                        <w14:noFill/>
                                        <w14:prstDash w14:val="solid"/>
                                        <w14:bevel/>
                                      </w14:textOutline>
                                    </w:rPr>
                                    <w:t>£‎64,134.89</w:t>
                                  </w:r>
                                  <w:r w:rsidRPr="00D973C1">
                                    <w:rPr>
                                      <w:sz w:val="14"/>
                                    </w:rPr>
                                    <w:fldChar w:fldCharType="end"/>
                                  </w:r>
                                </w:p>
                              </w:tc>
                            </w:tr>
                            <w:tr w:rsidR="006E592B" w:rsidRPr="00D973C1" w:rsidTr="00694EA6">
                              <w:tblPrEx>
                                <w:shd w:val="clear" w:color="auto" w:fill="auto"/>
                              </w:tblPrEx>
                              <w:trPr>
                                <w:trHeight w:val="175"/>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suppressOverlap/>
                                    <w:rPr>
                                      <w:sz w:val="14"/>
                                    </w:rPr>
                                  </w:pPr>
                                </w:p>
                              </w:tc>
                              <w:tc>
                                <w:tcPr>
                                  <w:tcW w:w="0" w:type="auto"/>
                                  <w:tcBorders>
                                    <w:top w:val="single" w:sz="8" w:space="0" w:color="000000"/>
                                    <w:left w:val="single" w:sz="6" w:space="0" w:color="000000"/>
                                    <w:bottom w:val="single" w:sz="8"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suppressOverlap/>
                                    <w:jc w:val="right"/>
                                    <w:rPr>
                                      <w:sz w:val="14"/>
                                    </w:rPr>
                                  </w:pP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szCs w:val="24"/>
                                    </w:rPr>
                                    <w:t>Balance brought forward 6/4/22</w:t>
                                  </w:r>
                                </w:p>
                              </w:tc>
                              <w:tc>
                                <w:tcPr>
                                  <w:tcW w:w="0" w:type="auto"/>
                                  <w:tcBorders>
                                    <w:top w:val="single" w:sz="8" w:space="0" w:color="000000"/>
                                    <w:left w:val="single" w:sz="6" w:space="0" w:color="000000"/>
                                    <w:bottom w:val="single" w:sz="8" w:space="0" w:color="000000"/>
                                    <w:right w:val="single" w:sz="2" w:space="0" w:color="000000"/>
                                  </w:tcBorders>
                                  <w:shd w:val="clear" w:color="auto" w:fill="F5F5F5"/>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rFonts w:ascii="Helvetica" w:hAnsi="Helvetica" w:cs="Arial Unicode MS"/>
                                      <w:b/>
                                      <w:bCs/>
                                      <w:color w:val="000000"/>
                                      <w:sz w:val="14"/>
                                      <w:szCs w:val="20"/>
                                      <w14:textOutline w14:w="0" w14:cap="flat" w14:cmpd="sng" w14:algn="ctr">
                                        <w14:noFill/>
                                        <w14:prstDash w14:val="solid"/>
                                        <w14:bevel/>
                                      </w14:textOutline>
                                    </w:rPr>
                                    <w:t>£‎39,839.29</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szCs w:val="24"/>
                                    </w:rPr>
                                    <w:t>Income</w:t>
                                  </w:r>
                                </w:p>
                              </w:tc>
                              <w:tc>
                                <w:tcPr>
                                  <w:tcW w:w="0" w:type="auto"/>
                                  <w:tcBorders>
                                    <w:top w:val="single" w:sz="8" w:space="0" w:color="000000"/>
                                    <w:left w:val="single" w:sz="6" w:space="0" w:color="000000"/>
                                    <w:bottom w:val="single" w:sz="8"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sz w:val="14"/>
                                    </w:rPr>
                                    <w:fldChar w:fldCharType="begin"/>
                                  </w:r>
                                  <w:r w:rsidRPr="00D973C1">
                                    <w:rPr>
                                      <w:sz w:val="14"/>
                                    </w:rPr>
                                    <w:instrText xml:space="preserve"> = B5 \# "GBP ,0.00" \* MERGEFORMAT</w:instrText>
                                  </w:r>
                                  <w:r w:rsidRPr="00D973C1">
                                    <w:rPr>
                                      <w:sz w:val="14"/>
                                    </w:rPr>
                                    <w:fldChar w:fldCharType="separate"/>
                                  </w:r>
                                  <w:r w:rsidRPr="00D973C1">
                                    <w:rPr>
                                      <w:rFonts w:ascii="Helvetica" w:hAnsi="Helvetica" w:cs="Arial Unicode MS"/>
                                      <w:b/>
                                      <w:bCs/>
                                      <w:color w:val="000000"/>
                                      <w:sz w:val="14"/>
                                      <w:szCs w:val="20"/>
                                      <w14:textOutline w14:w="0" w14:cap="flat" w14:cmpd="sng" w14:algn="ctr">
                                        <w14:noFill/>
                                        <w14:prstDash w14:val="solid"/>
                                        <w14:bevel/>
                                      </w14:textOutline>
                                    </w:rPr>
                                    <w:t>£‎62,477.78</w:t>
                                  </w:r>
                                  <w:r w:rsidRPr="00D973C1">
                                    <w:rPr>
                                      <w:sz w:val="14"/>
                                    </w:rPr>
                                    <w:fldChar w:fldCharType="end"/>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szCs w:val="24"/>
                                    </w:rPr>
                                    <w:t>Expenditure</w:t>
                                  </w:r>
                                </w:p>
                              </w:tc>
                              <w:tc>
                                <w:tcPr>
                                  <w:tcW w:w="0" w:type="auto"/>
                                  <w:tcBorders>
                                    <w:top w:val="single" w:sz="8" w:space="0" w:color="000000"/>
                                    <w:left w:val="single" w:sz="6" w:space="0" w:color="000000"/>
                                    <w:bottom w:val="single" w:sz="8" w:space="0" w:color="000000"/>
                                    <w:right w:val="single" w:sz="2" w:space="0" w:color="000000"/>
                                  </w:tcBorders>
                                  <w:shd w:val="clear" w:color="auto" w:fill="F5F5F5"/>
                                  <w:tcMar>
                                    <w:top w:w="80" w:type="dxa"/>
                                    <w:left w:w="80" w:type="dxa"/>
                                    <w:bottom w:w="80" w:type="dxa"/>
                                    <w:right w:w="80" w:type="dxa"/>
                                  </w:tcMar>
                                  <w:vAlign w:val="center"/>
                                </w:tcPr>
                                <w:p w:rsidR="006E592B" w:rsidRPr="00D973C1" w:rsidRDefault="006E592B" w:rsidP="00694EA6">
                                  <w:pPr>
                                    <w:pStyle w:val="TableStyle2"/>
                                    <w:tabs>
                                      <w:tab w:val="right" w:pos="2551"/>
                                    </w:tabs>
                                    <w:suppressOverlap/>
                                    <w:jc w:val="right"/>
                                    <w:rPr>
                                      <w:sz w:val="14"/>
                                    </w:rPr>
                                  </w:pPr>
                                  <w:r w:rsidRPr="00D973C1">
                                    <w:rPr>
                                      <w:sz w:val="14"/>
                                    </w:rPr>
                                    <w:fldChar w:fldCharType="begin"/>
                                  </w:r>
                                  <w:r w:rsidRPr="00D973C1">
                                    <w:rPr>
                                      <w:sz w:val="14"/>
                                    </w:rPr>
                                    <w:instrText xml:space="preserve"> = B19 \# "GBP ,0.00" \* MERGEFORMAT</w:instrText>
                                  </w:r>
                                  <w:r w:rsidRPr="00D973C1">
                                    <w:rPr>
                                      <w:sz w:val="14"/>
                                    </w:rPr>
                                    <w:fldChar w:fldCharType="separate"/>
                                  </w:r>
                                  <w:r w:rsidRPr="00D973C1">
                                    <w:rPr>
                                      <w:rFonts w:ascii="Helvetica" w:hAnsi="Helvetica"/>
                                      <w:b/>
                                      <w:bCs/>
                                      <w:sz w:val="14"/>
                                    </w:rPr>
                                    <w:t>£‎64,134.89</w:t>
                                  </w:r>
                                  <w:r w:rsidRPr="00D973C1">
                                    <w:rPr>
                                      <w:sz w:val="14"/>
                                    </w:rPr>
                                    <w:fldChar w:fldCharType="end"/>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szCs w:val="24"/>
                                    </w:rPr>
                                    <w:t>Balance as 5/4/23</w:t>
                                  </w:r>
                                </w:p>
                              </w:tc>
                              <w:tc>
                                <w:tcPr>
                                  <w:tcW w:w="0" w:type="auto"/>
                                  <w:tcBorders>
                                    <w:top w:val="single" w:sz="8" w:space="0" w:color="000000"/>
                                    <w:left w:val="single" w:sz="6" w:space="0" w:color="000000"/>
                                    <w:bottom w:val="single" w:sz="8"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sz w:val="14"/>
                                    </w:rPr>
                                    <w:fldChar w:fldCharType="begin"/>
                                  </w:r>
                                  <w:r w:rsidRPr="00D973C1">
                                    <w:rPr>
                                      <w:sz w:val="14"/>
                                    </w:rPr>
                                    <w:instrText xml:space="preserve"> = B21+B22-B23 \# "GBP ,0.00" \* MERGEFORMAT</w:instrText>
                                  </w:r>
                                  <w:r w:rsidRPr="00D973C1">
                                    <w:rPr>
                                      <w:sz w:val="14"/>
                                    </w:rPr>
                                    <w:fldChar w:fldCharType="separate"/>
                                  </w:r>
                                  <w:r w:rsidRPr="00D973C1">
                                    <w:rPr>
                                      <w:rFonts w:ascii="Helvetica" w:hAnsi="Helvetica" w:cs="Arial Unicode MS"/>
                                      <w:b/>
                                      <w:bCs/>
                                      <w:color w:val="000000"/>
                                      <w:sz w:val="14"/>
                                      <w:szCs w:val="20"/>
                                      <w14:textOutline w14:w="0" w14:cap="flat" w14:cmpd="sng" w14:algn="ctr">
                                        <w14:noFill/>
                                        <w14:prstDash w14:val="solid"/>
                                        <w14:bevel/>
                                      </w14:textOutline>
                                    </w:rPr>
                                    <w:t>£‎38,182.18</w:t>
                                  </w:r>
                                  <w:r w:rsidRPr="00D973C1">
                                    <w:rPr>
                                      <w:sz w:val="14"/>
                                    </w:rPr>
                                    <w:fldChar w:fldCharType="end"/>
                                  </w:r>
                                </w:p>
                              </w:tc>
                            </w:tr>
                            <w:tr w:rsidR="006E592B" w:rsidRPr="00D973C1" w:rsidTr="00694EA6">
                              <w:tblPrEx>
                                <w:shd w:val="clear" w:color="auto" w:fill="auto"/>
                              </w:tblPrEx>
                              <w:trPr>
                                <w:trHeight w:val="221"/>
                                <w:jc w:val="center"/>
                              </w:trPr>
                              <w:tc>
                                <w:tcPr>
                                  <w:tcW w:w="0" w:type="auto"/>
                                  <w:gridSpan w:val="2"/>
                                  <w:tcBorders>
                                    <w:top w:val="single" w:sz="2" w:space="0" w:color="000000"/>
                                    <w:left w:val="single" w:sz="2" w:space="0" w:color="000000"/>
                                    <w:bottom w:val="single" w:sz="2" w:space="0" w:color="000000"/>
                                    <w:right w:val="single" w:sz="2" w:space="0" w:color="000000"/>
                                  </w:tcBorders>
                                  <w:shd w:val="clear" w:color="auto" w:fill="DCDCDC"/>
                                  <w:tcMar>
                                    <w:top w:w="80" w:type="dxa"/>
                                    <w:left w:w="80" w:type="dxa"/>
                                    <w:bottom w:w="80" w:type="dxa"/>
                                    <w:right w:w="80" w:type="dxa"/>
                                  </w:tcMar>
                                  <w:vAlign w:val="center"/>
                                </w:tcPr>
                                <w:p w:rsidR="006E592B" w:rsidRPr="00D80D9E" w:rsidRDefault="006E592B" w:rsidP="00D80D9E">
                                  <w:pPr>
                                    <w:pStyle w:val="TableStyle1"/>
                                    <w:pBdr>
                                      <w:top w:val="none" w:sz="0" w:space="0" w:color="auto"/>
                                      <w:left w:val="none" w:sz="0" w:space="0" w:color="auto"/>
                                      <w:bottom w:val="none" w:sz="0" w:space="0" w:color="auto"/>
                                      <w:right w:val="none" w:sz="0" w:space="0" w:color="auto"/>
                                      <w:between w:val="none" w:sz="0" w:space="0" w:color="auto"/>
                                      <w:bar w:val="none" w:sz="0" w:color="auto"/>
                                    </w:pBdr>
                                    <w:suppressOverlap/>
                                    <w:rPr>
                                      <w:rFonts w:ascii="Helvetica" w:hAnsi="Helvetica"/>
                                      <w:sz w:val="14"/>
                                    </w:rPr>
                                  </w:pPr>
                                  <w:r w:rsidRPr="00D973C1">
                                    <w:rPr>
                                      <w:rFonts w:ascii="Helvetica" w:hAnsi="Helvetica"/>
                                      <w:sz w:val="14"/>
                                    </w:rPr>
                                    <w:t>Treasurer:</w:t>
                                  </w:r>
                                  <w:r w:rsidR="00D80D9E">
                                    <w:rPr>
                                      <w:rFonts w:ascii="Helvetica" w:hAnsi="Helvetica"/>
                                      <w:sz w:val="14"/>
                                    </w:rPr>
                                    <w:t xml:space="preserve"> Linda Vernon-Wood</w:t>
                                  </w:r>
                                </w:p>
                              </w:tc>
                            </w:tr>
                            <w:tr w:rsidR="006E592B" w:rsidRPr="00D973C1" w:rsidTr="00694EA6">
                              <w:tblPrEx>
                                <w:shd w:val="clear" w:color="auto" w:fill="auto"/>
                              </w:tblPrEx>
                              <w:trPr>
                                <w:trHeight w:val="20"/>
                                <w:jc w:val="center"/>
                              </w:trPr>
                              <w:tc>
                                <w:tcPr>
                                  <w:tcW w:w="0" w:type="auto"/>
                                  <w:gridSpan w:val="2"/>
                                  <w:tcBorders>
                                    <w:top w:val="single" w:sz="2" w:space="0" w:color="000000"/>
                                    <w:left w:val="single" w:sz="2" w:space="0" w:color="000000"/>
                                    <w:bottom w:val="single" w:sz="2" w:space="0" w:color="000000"/>
                                    <w:right w:val="single" w:sz="2" w:space="0" w:color="000000"/>
                                  </w:tcBorders>
                                  <w:shd w:val="clear" w:color="auto" w:fill="DCDCDC"/>
                                  <w:tcMar>
                                    <w:top w:w="80" w:type="dxa"/>
                                    <w:left w:w="80" w:type="dxa"/>
                                    <w:bottom w:w="80" w:type="dxa"/>
                                    <w:right w:w="80" w:type="dxa"/>
                                  </w:tcMar>
                                  <w:vAlign w:val="center"/>
                                </w:tcPr>
                                <w:p w:rsidR="006E592B" w:rsidRPr="00D80D9E" w:rsidRDefault="00D80D9E" w:rsidP="00D80D9E">
                                  <w:pPr>
                                    <w:pStyle w:val="TableStyle1"/>
                                    <w:pBdr>
                                      <w:top w:val="none" w:sz="0" w:space="0" w:color="auto"/>
                                      <w:left w:val="none" w:sz="0" w:space="0" w:color="auto"/>
                                      <w:bottom w:val="none" w:sz="0" w:space="0" w:color="auto"/>
                                      <w:right w:val="none" w:sz="0" w:space="0" w:color="auto"/>
                                      <w:between w:val="none" w:sz="0" w:space="0" w:color="auto"/>
                                      <w:bar w:val="none" w:sz="0" w:color="auto"/>
                                    </w:pBdr>
                                    <w:suppressOverlap/>
                                    <w:rPr>
                                      <w:rFonts w:ascii="Helvetica" w:hAnsi="Helvetica"/>
                                      <w:sz w:val="14"/>
                                    </w:rPr>
                                  </w:pPr>
                                  <w:r w:rsidRPr="00D973C1">
                                    <w:rPr>
                                      <w:rFonts w:ascii="Helvetica" w:hAnsi="Helvetica"/>
                                      <w:sz w:val="14"/>
                                    </w:rPr>
                                    <w:t>Scrutineer</w:t>
                                  </w:r>
                                  <w:r>
                                    <w:rPr>
                                      <w:rFonts w:ascii="Helvetica" w:hAnsi="Helvetica"/>
                                      <w:sz w:val="14"/>
                                    </w:rPr>
                                    <w:t>: Helen Hillis</w:t>
                                  </w:r>
                                </w:p>
                              </w:tc>
                            </w:tr>
                            <w:tr w:rsidR="006E592B" w:rsidRPr="00D973C1" w:rsidTr="00694EA6">
                              <w:tblPrEx>
                                <w:shd w:val="clear" w:color="auto" w:fill="auto"/>
                              </w:tblPrEx>
                              <w:trPr>
                                <w:trHeight w:val="18"/>
                                <w:jc w:val="center"/>
                              </w:trPr>
                              <w:tc>
                                <w:tcPr>
                                  <w:tcW w:w="0" w:type="auto"/>
                                  <w:gridSpan w:val="2"/>
                                  <w:tcBorders>
                                    <w:top w:val="single" w:sz="2" w:space="0" w:color="000000"/>
                                    <w:left w:val="single" w:sz="2" w:space="0" w:color="000000"/>
                                    <w:bottom w:val="single" w:sz="2" w:space="0" w:color="000000"/>
                                    <w:right w:val="single" w:sz="2" w:space="0" w:color="000000"/>
                                  </w:tcBorders>
                                  <w:shd w:val="clear" w:color="auto" w:fill="DCDCDC"/>
                                  <w:tcMar>
                                    <w:top w:w="80" w:type="dxa"/>
                                    <w:left w:w="80" w:type="dxa"/>
                                    <w:bottom w:w="80" w:type="dxa"/>
                                    <w:right w:w="80" w:type="dxa"/>
                                  </w:tcMar>
                                  <w:vAlign w:val="center"/>
                                </w:tcPr>
                                <w:p w:rsidR="006E592B" w:rsidRPr="00D80D9E" w:rsidRDefault="00D80D9E" w:rsidP="00D80D9E">
                                  <w:pPr>
                                    <w:pStyle w:val="TableStyle1"/>
                                    <w:pBdr>
                                      <w:top w:val="none" w:sz="0" w:space="0" w:color="auto"/>
                                      <w:left w:val="none" w:sz="0" w:space="0" w:color="auto"/>
                                      <w:bottom w:val="none" w:sz="0" w:space="0" w:color="auto"/>
                                      <w:right w:val="none" w:sz="0" w:space="0" w:color="auto"/>
                                      <w:between w:val="none" w:sz="0" w:space="0" w:color="auto"/>
                                      <w:bar w:val="none" w:sz="0" w:color="auto"/>
                                    </w:pBdr>
                                    <w:suppressOverlap/>
                                    <w:rPr>
                                      <w:rFonts w:ascii="Helvetica" w:hAnsi="Helvetica"/>
                                      <w:sz w:val="14"/>
                                    </w:rPr>
                                  </w:pPr>
                                  <w:r w:rsidRPr="00D973C1">
                                    <w:rPr>
                                      <w:rFonts w:ascii="Helvetica" w:hAnsi="Helvetica"/>
                                      <w:sz w:val="14"/>
                                    </w:rPr>
                                    <w:t>Scrutineer</w:t>
                                  </w:r>
                                  <w:r w:rsidR="006E592B" w:rsidRPr="00D973C1">
                                    <w:rPr>
                                      <w:rFonts w:ascii="Helvetica" w:hAnsi="Helvetica"/>
                                      <w:sz w:val="14"/>
                                    </w:rPr>
                                    <w:t>:</w:t>
                                  </w:r>
                                  <w:r>
                                    <w:rPr>
                                      <w:rFonts w:ascii="Helvetica" w:hAnsi="Helvetica"/>
                                      <w:sz w:val="14"/>
                                    </w:rPr>
                                    <w:t xml:space="preserve"> Rachel Adkins</w:t>
                                  </w:r>
                                </w:p>
                              </w:tc>
                            </w:tr>
                          </w:tbl>
                          <w:p w:rsidR="006E592B" w:rsidRDefault="006E592B" w:rsidP="00200AA2">
                            <w:pPr>
                              <w:pStyle w:val="Body"/>
                              <w:ind w:left="-142"/>
                              <w:rPr>
                                <w:b/>
                              </w:rPr>
                            </w:pPr>
                          </w:p>
                          <w:p w:rsidR="006E592B" w:rsidRDefault="006E592B" w:rsidP="00200AA2">
                            <w:pPr>
                              <w:pStyle w:val="Body"/>
                              <w:ind w:left="-142"/>
                              <w:rPr>
                                <w:b/>
                              </w:rPr>
                            </w:pPr>
                          </w:p>
                          <w:p w:rsidR="006E592B" w:rsidRDefault="006E592B" w:rsidP="00200AA2">
                            <w:pPr>
                              <w:pStyle w:val="Body"/>
                              <w:ind w:left="-142"/>
                              <w:rPr>
                                <w:b/>
                              </w:rPr>
                            </w:pPr>
                          </w:p>
                          <w:p w:rsidR="006E592B" w:rsidRPr="0078098B" w:rsidRDefault="006E592B" w:rsidP="0078098B">
                            <w:pPr>
                              <w:pStyle w:val="Body"/>
                              <w:ind w:left="-142"/>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6.3pt;margin-top:-16.8pt;width:165.2pt;height:65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" filled="f" stroked="f" strokeweight=".5pt">
                <v:textbox>
                  <w:txbxContent>
                    <w:p w:rsidR="006E592B" w:rsidRDefault="006E592B" w:rsidP="00200AA2">
                      <w:pPr>
                        <w:pStyle w:val="Body"/>
                        <w:ind w:left="-142"/>
                        <w:rPr>
                          <w:b/>
                        </w:rPr>
                      </w:pPr>
                    </w:p>
                    <w:tbl>
                      <w:tblPr>
                        <w:tblOverlap w:val="neve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CellMar>
                          <w:right w:w="170" w:type="dxa"/>
                        </w:tblCellMar>
                        <w:tblLook w:val="04A0" w:firstRow="1" w:lastRow="0" w:firstColumn="1" w:lastColumn="0" w:noHBand="0" w:noVBand="1"/>
                      </w:tblPr>
                      <w:tblGrid>
                        <w:gridCol w:w="2245"/>
                        <w:gridCol w:w="861"/>
                      </w:tblGrid>
                      <w:tr w:rsidR="006E592B" w:rsidRPr="00D973C1" w:rsidTr="00694EA6">
                        <w:trPr>
                          <w:trHeight w:val="170"/>
                          <w:tblHeader/>
                          <w:jc w:val="center"/>
                        </w:trPr>
                        <w:tc>
                          <w:tcPr>
                            <w:tcW w:w="0" w:type="auto"/>
                            <w:gridSpan w:val="2"/>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rsidR="006E592B" w:rsidRPr="00D973C1" w:rsidRDefault="006E592B" w:rsidP="00694EA6">
                            <w:pPr>
                              <w:suppressOverlap/>
                              <w:jc w:val="center"/>
                              <w:rPr>
                                <w:b/>
                                <w:sz w:val="14"/>
                              </w:rPr>
                            </w:pPr>
                            <w:r w:rsidRPr="00D973C1">
                              <w:rPr>
                                <w:rFonts w:ascii="Helvetica" w:hAnsi="Helvetica"/>
                                <w:b/>
                                <w:sz w:val="14"/>
                              </w:rPr>
                              <w:t>Norfolk &amp; Waveney  LOC</w:t>
                            </w:r>
                            <w:r w:rsidRPr="00D973C1">
                              <w:rPr>
                                <w:rFonts w:ascii="Helvetica" w:hAnsi="Helvetica"/>
                                <w:b/>
                                <w:sz w:val="14"/>
                              </w:rPr>
                              <w:br/>
                              <w:t>Scrutinised Accounts 2022-2023</w:t>
                            </w:r>
                          </w:p>
                        </w:tc>
                      </w:tr>
                      <w:tr w:rsidR="006E592B" w:rsidRPr="00D973C1" w:rsidTr="00694EA6">
                        <w:tblPrEx>
                          <w:shd w:val="clear" w:color="auto" w:fill="auto"/>
                        </w:tblPrEx>
                        <w:trPr>
                          <w:trHeight w:val="20"/>
                          <w:jc w:val="center"/>
                        </w:trPr>
                        <w:tc>
                          <w:tcPr>
                            <w:tcW w:w="0" w:type="auto"/>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szCs w:val="28"/>
                                <w:u w:val="single"/>
                              </w:rPr>
                              <w:t>Income</w:t>
                            </w:r>
                          </w:p>
                        </w:tc>
                        <w:tc>
                          <w:tcPr>
                            <w:tcW w:w="0" w:type="auto"/>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suppressOverlap/>
                              <w:jc w:val="right"/>
                              <w:rPr>
                                <w:sz w:val="14"/>
                              </w:rPr>
                            </w:pP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Statutory Levy</w:t>
                            </w:r>
                          </w:p>
                        </w:tc>
                        <w:tc>
                          <w:tcPr>
                            <w:tcW w:w="0" w:type="auto"/>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6E592B" w:rsidRPr="00D973C1" w:rsidRDefault="006E592B" w:rsidP="00694EA6">
                            <w:pPr>
                              <w:pStyle w:val="TableStyle2"/>
                              <w:tabs>
                                <w:tab w:val="right" w:pos="2551"/>
                              </w:tabs>
                              <w:suppressOverlap/>
                              <w:jc w:val="right"/>
                              <w:rPr>
                                <w:sz w:val="14"/>
                              </w:rPr>
                            </w:pPr>
                            <w:r w:rsidRPr="00D973C1">
                              <w:rPr>
                                <w:rFonts w:ascii="Helvetica" w:hAnsi="Helvetica"/>
                                <w:sz w:val="14"/>
                              </w:rPr>
                              <w:t>£‎62,477.78</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Other</w:t>
                            </w:r>
                          </w:p>
                        </w:tc>
                        <w:tc>
                          <w:tcPr>
                            <w:tcW w:w="0" w:type="auto"/>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rFonts w:ascii="Helvetica" w:hAnsi="Helvetica" w:cs="Arial Unicode MS"/>
                                <w:color w:val="000000"/>
                                <w:sz w:val="14"/>
                                <w:szCs w:val="20"/>
                                <w14:textOutline w14:w="0" w14:cap="flat" w14:cmpd="sng" w14:algn="ctr">
                                  <w14:noFill/>
                                  <w14:prstDash w14:val="solid"/>
                                  <w14:bevel/>
                                </w14:textOutline>
                              </w:rPr>
                              <w:t>£‎0.00</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szCs w:val="24"/>
                                <w:u w:val="single"/>
                              </w:rPr>
                              <w:t>Total Income</w:t>
                            </w:r>
                          </w:p>
                        </w:tc>
                        <w:tc>
                          <w:tcPr>
                            <w:tcW w:w="0" w:type="auto"/>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sz w:val="14"/>
                              </w:rPr>
                              <w:fldChar w:fldCharType="begin"/>
                            </w:r>
                            <w:r w:rsidRPr="00D973C1">
                              <w:rPr>
                                <w:sz w:val="14"/>
                              </w:rPr>
                              <w:instrText xml:space="preserve"> = SUM(B2:B4) \# "GBP ,0.00" \* MERGEFORMAT</w:instrText>
                            </w:r>
                            <w:r w:rsidRPr="00D973C1">
                              <w:rPr>
                                <w:sz w:val="14"/>
                              </w:rPr>
                              <w:fldChar w:fldCharType="separate"/>
                            </w:r>
                            <w:r w:rsidRPr="00D973C1">
                              <w:rPr>
                                <w:rFonts w:ascii="Helvetica" w:hAnsi="Helvetica" w:cs="Arial Unicode MS"/>
                                <w:b/>
                                <w:bCs/>
                                <w:color w:val="000000"/>
                                <w:sz w:val="14"/>
                                <w:szCs w:val="20"/>
                                <w14:textOutline w14:w="0" w14:cap="flat" w14:cmpd="sng" w14:algn="ctr">
                                  <w14:noFill/>
                                  <w14:prstDash w14:val="solid"/>
                                  <w14:bevel/>
                                </w14:textOutline>
                              </w:rPr>
                              <w:t>£‎62,477.78</w:t>
                            </w:r>
                            <w:r w:rsidRPr="00D973C1">
                              <w:rPr>
                                <w:sz w:val="14"/>
                              </w:rPr>
                              <w:fldChar w:fldCharType="end"/>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szCs w:val="28"/>
                                <w:u w:val="single"/>
                              </w:rPr>
                              <w:t>Expenditure</w:t>
                            </w:r>
                          </w:p>
                        </w:tc>
                        <w:tc>
                          <w:tcPr>
                            <w:tcW w:w="0" w:type="auto"/>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suppressOverlap/>
                              <w:jc w:val="right"/>
                              <w:rPr>
                                <w:sz w:val="14"/>
                              </w:rPr>
                            </w:pP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Honoraria</w:t>
                            </w:r>
                          </w:p>
                        </w:tc>
                        <w:tc>
                          <w:tcPr>
                            <w:tcW w:w="0" w:type="auto"/>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6E592B" w:rsidRPr="00D973C1" w:rsidRDefault="006E592B" w:rsidP="00694EA6">
                            <w:pPr>
                              <w:pStyle w:val="TableStyle2"/>
                              <w:tabs>
                                <w:tab w:val="right" w:pos="2551"/>
                              </w:tabs>
                              <w:suppressOverlap/>
                              <w:jc w:val="right"/>
                              <w:rPr>
                                <w:sz w:val="14"/>
                              </w:rPr>
                            </w:pPr>
                            <w:r w:rsidRPr="00D973C1">
                              <w:rPr>
                                <w:rFonts w:ascii="Helvetica" w:hAnsi="Helvetica"/>
                                <w:sz w:val="14"/>
                              </w:rPr>
                              <w:t>£‎5,339.00</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Admin fees</w:t>
                            </w:r>
                          </w:p>
                        </w:tc>
                        <w:tc>
                          <w:tcPr>
                            <w:tcW w:w="0" w:type="auto"/>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pStyle w:val="TableStyle2"/>
                              <w:tabs>
                                <w:tab w:val="right" w:pos="2551"/>
                              </w:tabs>
                              <w:suppressOverlap/>
                              <w:jc w:val="right"/>
                              <w:rPr>
                                <w:sz w:val="14"/>
                              </w:rPr>
                            </w:pPr>
                            <w:r w:rsidRPr="00D973C1">
                              <w:rPr>
                                <w:rFonts w:ascii="Helvetica" w:hAnsi="Helvetica"/>
                                <w:sz w:val="14"/>
                              </w:rPr>
                              <w:t>£4428.25</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Admin travel</w:t>
                            </w:r>
                          </w:p>
                        </w:tc>
                        <w:tc>
                          <w:tcPr>
                            <w:tcW w:w="0" w:type="auto"/>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rFonts w:ascii="Helvetica" w:hAnsi="Helvetica" w:cs="Arial Unicode MS"/>
                                <w:color w:val="000000"/>
                                <w:sz w:val="14"/>
                                <w:szCs w:val="20"/>
                                <w14:textOutline w14:w="0" w14:cap="flat" w14:cmpd="sng" w14:algn="ctr">
                                  <w14:noFill/>
                                  <w14:prstDash w14:val="solid"/>
                                  <w14:bevel/>
                                </w14:textOutline>
                              </w:rPr>
                              <w:t>£0.00</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Members fees</w:t>
                            </w:r>
                          </w:p>
                        </w:tc>
                        <w:tc>
                          <w:tcPr>
                            <w:tcW w:w="0" w:type="auto"/>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rFonts w:ascii="Helvetica" w:hAnsi="Helvetica" w:cs="Arial Unicode MS"/>
                                <w:color w:val="000000"/>
                                <w:sz w:val="14"/>
                                <w:szCs w:val="20"/>
                                <w14:textOutline w14:w="0" w14:cap="flat" w14:cmpd="sng" w14:algn="ctr">
                                  <w14:noFill/>
                                  <w14:prstDash w14:val="solid"/>
                                  <w14:bevel/>
                                </w14:textOutline>
                              </w:rPr>
                              <w:t>£18881.94</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Members travel</w:t>
                            </w:r>
                          </w:p>
                        </w:tc>
                        <w:tc>
                          <w:tcPr>
                            <w:tcW w:w="0" w:type="auto"/>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rFonts w:ascii="Helvetica" w:hAnsi="Helvetica" w:cs="Arial Unicode MS"/>
                                <w:color w:val="000000"/>
                                <w:sz w:val="14"/>
                                <w:szCs w:val="20"/>
                                <w14:textOutline w14:w="0" w14:cap="flat" w14:cmpd="sng" w14:algn="ctr">
                                  <w14:noFill/>
                                  <w14:prstDash w14:val="solid"/>
                                  <w14:bevel/>
                                </w14:textOutline>
                              </w:rPr>
                              <w:t>£0.00</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Meeting Rooms</w:t>
                            </w:r>
                          </w:p>
                        </w:tc>
                        <w:tc>
                          <w:tcPr>
                            <w:tcW w:w="0" w:type="auto"/>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rFonts w:ascii="Helvetica" w:hAnsi="Helvetica" w:cs="Arial Unicode MS"/>
                                <w:color w:val="000000"/>
                                <w:sz w:val="14"/>
                                <w:szCs w:val="20"/>
                                <w14:textOutline w14:w="0" w14:cap="flat" w14:cmpd="sng" w14:algn="ctr">
                                  <w14:noFill/>
                                  <w14:prstDash w14:val="solid"/>
                                  <w14:bevel/>
                                </w14:textOutline>
                              </w:rPr>
                              <w:t>£143.88</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Website</w:t>
                            </w:r>
                          </w:p>
                        </w:tc>
                        <w:tc>
                          <w:tcPr>
                            <w:tcW w:w="0" w:type="auto"/>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rFonts w:ascii="Helvetica" w:hAnsi="Helvetica" w:cs="Arial Unicode MS"/>
                                <w:color w:val="000000"/>
                                <w:sz w:val="14"/>
                                <w:szCs w:val="20"/>
                                <w14:textOutline w14:w="0" w14:cap="flat" w14:cmpd="sng" w14:algn="ctr">
                                  <w14:noFill/>
                                  <w14:prstDash w14:val="solid"/>
                                  <w14:bevel/>
                                </w14:textOutline>
                              </w:rPr>
                              <w:t>£120.00</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Office costs</w:t>
                            </w:r>
                          </w:p>
                        </w:tc>
                        <w:tc>
                          <w:tcPr>
                            <w:tcW w:w="0" w:type="auto"/>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rFonts w:ascii="Helvetica" w:hAnsi="Helvetica" w:cs="Arial Unicode MS"/>
                                <w:color w:val="000000"/>
                                <w:sz w:val="14"/>
                                <w:szCs w:val="20"/>
                                <w14:textOutline w14:w="0" w14:cap="flat" w14:cmpd="sng" w14:algn="ctr">
                                  <w14:noFill/>
                                  <w14:prstDash w14:val="solid"/>
                                  <w14:bevel/>
                                </w14:textOutline>
                              </w:rPr>
                              <w:t>£775.55</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Training &amp; NOC</w:t>
                            </w:r>
                          </w:p>
                        </w:tc>
                        <w:tc>
                          <w:tcPr>
                            <w:tcW w:w="0" w:type="auto"/>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rFonts w:ascii="Helvetica" w:hAnsi="Helvetica" w:cs="Arial Unicode MS"/>
                                <w:color w:val="000000"/>
                                <w:sz w:val="14"/>
                                <w:szCs w:val="20"/>
                                <w14:textOutline w14:w="0" w14:cap="flat" w14:cmpd="sng" w14:algn="ctr">
                                  <w14:noFill/>
                                  <w14:prstDash w14:val="solid"/>
                                  <w14:bevel/>
                                </w14:textOutline>
                              </w:rPr>
                              <w:t>£3207.39</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 xml:space="preserve">AGM &amp; </w:t>
                            </w:r>
                            <w:r w:rsidR="0011211C" w:rsidRPr="00D973C1">
                              <w:rPr>
                                <w:rFonts w:ascii="Helvetica" w:hAnsi="Helvetica"/>
                                <w:sz w:val="14"/>
                              </w:rPr>
                              <w:t>Misc.</w:t>
                            </w:r>
                          </w:p>
                        </w:tc>
                        <w:tc>
                          <w:tcPr>
                            <w:tcW w:w="0" w:type="auto"/>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pStyle w:val="TableStyle2"/>
                              <w:tabs>
                                <w:tab w:val="right" w:pos="2551"/>
                              </w:tabs>
                              <w:suppressOverlap/>
                              <w:jc w:val="right"/>
                              <w:rPr>
                                <w:sz w:val="14"/>
                              </w:rPr>
                            </w:pPr>
                            <w:r w:rsidRPr="00D973C1">
                              <w:rPr>
                                <w:rFonts w:ascii="Helvetica" w:hAnsi="Helvetica"/>
                                <w:sz w:val="14"/>
                              </w:rPr>
                              <w:t>£‎0.00</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Central Fund</w:t>
                            </w:r>
                          </w:p>
                        </w:tc>
                        <w:tc>
                          <w:tcPr>
                            <w:tcW w:w="0" w:type="auto"/>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6E592B" w:rsidRPr="00D973C1" w:rsidRDefault="006E592B" w:rsidP="00694EA6">
                            <w:pPr>
                              <w:pStyle w:val="TableStyle2"/>
                              <w:tabs>
                                <w:tab w:val="right" w:pos="2551"/>
                              </w:tabs>
                              <w:suppressOverlap/>
                              <w:jc w:val="right"/>
                              <w:rPr>
                                <w:sz w:val="14"/>
                              </w:rPr>
                            </w:pPr>
                            <w:r w:rsidRPr="00D973C1">
                              <w:rPr>
                                <w:rFonts w:ascii="Helvetica" w:hAnsi="Helvetica"/>
                                <w:sz w:val="14"/>
                              </w:rPr>
                              <w:t>£‎0.00</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rPr>
                              <w:t>Payment to LOCSU</w:t>
                            </w:r>
                          </w:p>
                        </w:tc>
                        <w:tc>
                          <w:tcPr>
                            <w:tcW w:w="0" w:type="auto"/>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pStyle w:val="TableStyle2"/>
                              <w:tabs>
                                <w:tab w:val="right" w:pos="2551"/>
                              </w:tabs>
                              <w:suppressOverlap/>
                              <w:jc w:val="right"/>
                              <w:rPr>
                                <w:sz w:val="14"/>
                              </w:rPr>
                            </w:pPr>
                            <w:r w:rsidRPr="00D973C1">
                              <w:rPr>
                                <w:rFonts w:ascii="Helvetica" w:hAnsi="Helvetica"/>
                                <w:sz w:val="14"/>
                              </w:rPr>
                              <w:t>£‎31,238.88</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szCs w:val="24"/>
                                <w:u w:val="single"/>
                              </w:rPr>
                              <w:t>Total Expenditure</w:t>
                            </w:r>
                          </w:p>
                        </w:tc>
                        <w:tc>
                          <w:tcPr>
                            <w:tcW w:w="0" w:type="auto"/>
                            <w:tcBorders>
                              <w:top w:val="single" w:sz="2" w:space="0" w:color="000000"/>
                              <w:left w:val="single" w:sz="6" w:space="0" w:color="000000"/>
                              <w:bottom w:val="single" w:sz="8" w:space="0" w:color="000000"/>
                              <w:right w:val="single" w:sz="2" w:space="0" w:color="000000"/>
                            </w:tcBorders>
                            <w:shd w:val="clear" w:color="auto" w:fill="F5F5F5"/>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sz w:val="14"/>
                              </w:rPr>
                              <w:fldChar w:fldCharType="begin"/>
                            </w:r>
                            <w:r w:rsidRPr="00D973C1">
                              <w:rPr>
                                <w:sz w:val="14"/>
                              </w:rPr>
                              <w:instrText xml:space="preserve"> = SUM(B7:B18) \# "GBP ,0.00" \* MERGEFORMAT</w:instrText>
                            </w:r>
                            <w:r w:rsidRPr="00D973C1">
                              <w:rPr>
                                <w:sz w:val="14"/>
                              </w:rPr>
                              <w:fldChar w:fldCharType="separate"/>
                            </w:r>
                            <w:r w:rsidRPr="00D973C1">
                              <w:rPr>
                                <w:rFonts w:ascii="Helvetica" w:hAnsi="Helvetica" w:cs="Arial Unicode MS"/>
                                <w:b/>
                                <w:bCs/>
                                <w:color w:val="000000"/>
                                <w:sz w:val="14"/>
                                <w:szCs w:val="20"/>
                                <w14:textOutline w14:w="0" w14:cap="flat" w14:cmpd="sng" w14:algn="ctr">
                                  <w14:noFill/>
                                  <w14:prstDash w14:val="solid"/>
                                  <w14:bevel/>
                                </w14:textOutline>
                              </w:rPr>
                              <w:t>£‎64,134.89</w:t>
                            </w:r>
                            <w:r w:rsidRPr="00D973C1">
                              <w:rPr>
                                <w:sz w:val="14"/>
                              </w:rPr>
                              <w:fldChar w:fldCharType="end"/>
                            </w:r>
                          </w:p>
                        </w:tc>
                      </w:tr>
                      <w:tr w:rsidR="006E592B" w:rsidRPr="00D973C1" w:rsidTr="00694EA6">
                        <w:tblPrEx>
                          <w:shd w:val="clear" w:color="auto" w:fill="auto"/>
                        </w:tblPrEx>
                        <w:trPr>
                          <w:trHeight w:val="175"/>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suppressOverlap/>
                              <w:rPr>
                                <w:sz w:val="14"/>
                              </w:rPr>
                            </w:pPr>
                          </w:p>
                        </w:tc>
                        <w:tc>
                          <w:tcPr>
                            <w:tcW w:w="0" w:type="auto"/>
                            <w:tcBorders>
                              <w:top w:val="single" w:sz="8" w:space="0" w:color="000000"/>
                              <w:left w:val="single" w:sz="6" w:space="0" w:color="000000"/>
                              <w:bottom w:val="single" w:sz="8"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suppressOverlap/>
                              <w:jc w:val="right"/>
                              <w:rPr>
                                <w:sz w:val="14"/>
                              </w:rPr>
                            </w:pP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szCs w:val="24"/>
                              </w:rPr>
                              <w:t>Balance brought forward 6/4/22</w:t>
                            </w:r>
                          </w:p>
                        </w:tc>
                        <w:tc>
                          <w:tcPr>
                            <w:tcW w:w="0" w:type="auto"/>
                            <w:tcBorders>
                              <w:top w:val="single" w:sz="8" w:space="0" w:color="000000"/>
                              <w:left w:val="single" w:sz="6" w:space="0" w:color="000000"/>
                              <w:bottom w:val="single" w:sz="8" w:space="0" w:color="000000"/>
                              <w:right w:val="single" w:sz="2" w:space="0" w:color="000000"/>
                            </w:tcBorders>
                            <w:shd w:val="clear" w:color="auto" w:fill="F5F5F5"/>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rFonts w:ascii="Helvetica" w:hAnsi="Helvetica" w:cs="Arial Unicode MS"/>
                                <w:b/>
                                <w:bCs/>
                                <w:color w:val="000000"/>
                                <w:sz w:val="14"/>
                                <w:szCs w:val="20"/>
                                <w14:textOutline w14:w="0" w14:cap="flat" w14:cmpd="sng" w14:algn="ctr">
                                  <w14:noFill/>
                                  <w14:prstDash w14:val="solid"/>
                                  <w14:bevel/>
                                </w14:textOutline>
                              </w:rPr>
                              <w:t>£‎39,839.29</w:t>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szCs w:val="24"/>
                              </w:rPr>
                              <w:t>Income</w:t>
                            </w:r>
                          </w:p>
                        </w:tc>
                        <w:tc>
                          <w:tcPr>
                            <w:tcW w:w="0" w:type="auto"/>
                            <w:tcBorders>
                              <w:top w:val="single" w:sz="8" w:space="0" w:color="000000"/>
                              <w:left w:val="single" w:sz="6" w:space="0" w:color="000000"/>
                              <w:bottom w:val="single" w:sz="8"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sz w:val="14"/>
                              </w:rPr>
                              <w:fldChar w:fldCharType="begin"/>
                            </w:r>
                            <w:r w:rsidRPr="00D973C1">
                              <w:rPr>
                                <w:sz w:val="14"/>
                              </w:rPr>
                              <w:instrText xml:space="preserve"> = B5 \# "GBP ,0.00" \* MERGEFORMAT</w:instrText>
                            </w:r>
                            <w:r w:rsidRPr="00D973C1">
                              <w:rPr>
                                <w:sz w:val="14"/>
                              </w:rPr>
                              <w:fldChar w:fldCharType="separate"/>
                            </w:r>
                            <w:r w:rsidRPr="00D973C1">
                              <w:rPr>
                                <w:rFonts w:ascii="Helvetica" w:hAnsi="Helvetica" w:cs="Arial Unicode MS"/>
                                <w:b/>
                                <w:bCs/>
                                <w:color w:val="000000"/>
                                <w:sz w:val="14"/>
                                <w:szCs w:val="20"/>
                                <w14:textOutline w14:w="0" w14:cap="flat" w14:cmpd="sng" w14:algn="ctr">
                                  <w14:noFill/>
                                  <w14:prstDash w14:val="solid"/>
                                  <w14:bevel/>
                                </w14:textOutline>
                              </w:rPr>
                              <w:t>£‎62,477.78</w:t>
                            </w:r>
                            <w:r w:rsidRPr="00D973C1">
                              <w:rPr>
                                <w:sz w:val="14"/>
                              </w:rPr>
                              <w:fldChar w:fldCharType="end"/>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szCs w:val="24"/>
                              </w:rPr>
                              <w:t>Expenditure</w:t>
                            </w:r>
                          </w:p>
                        </w:tc>
                        <w:tc>
                          <w:tcPr>
                            <w:tcW w:w="0" w:type="auto"/>
                            <w:tcBorders>
                              <w:top w:val="single" w:sz="8" w:space="0" w:color="000000"/>
                              <w:left w:val="single" w:sz="6" w:space="0" w:color="000000"/>
                              <w:bottom w:val="single" w:sz="8" w:space="0" w:color="000000"/>
                              <w:right w:val="single" w:sz="2" w:space="0" w:color="000000"/>
                            </w:tcBorders>
                            <w:shd w:val="clear" w:color="auto" w:fill="F5F5F5"/>
                            <w:tcMar>
                              <w:top w:w="80" w:type="dxa"/>
                              <w:left w:w="80" w:type="dxa"/>
                              <w:bottom w:w="80" w:type="dxa"/>
                              <w:right w:w="80" w:type="dxa"/>
                            </w:tcMar>
                            <w:vAlign w:val="center"/>
                          </w:tcPr>
                          <w:p w:rsidR="006E592B" w:rsidRPr="00D973C1" w:rsidRDefault="006E592B" w:rsidP="00694EA6">
                            <w:pPr>
                              <w:pStyle w:val="TableStyle2"/>
                              <w:tabs>
                                <w:tab w:val="right" w:pos="2551"/>
                              </w:tabs>
                              <w:suppressOverlap/>
                              <w:jc w:val="right"/>
                              <w:rPr>
                                <w:sz w:val="14"/>
                              </w:rPr>
                            </w:pPr>
                            <w:r w:rsidRPr="00D973C1">
                              <w:rPr>
                                <w:sz w:val="14"/>
                              </w:rPr>
                              <w:fldChar w:fldCharType="begin"/>
                            </w:r>
                            <w:r w:rsidRPr="00D973C1">
                              <w:rPr>
                                <w:sz w:val="14"/>
                              </w:rPr>
                              <w:instrText xml:space="preserve"> = B19 \# "GBP ,0.00" \* MERGEFORMAT</w:instrText>
                            </w:r>
                            <w:r w:rsidRPr="00D973C1">
                              <w:rPr>
                                <w:sz w:val="14"/>
                              </w:rPr>
                              <w:fldChar w:fldCharType="separate"/>
                            </w:r>
                            <w:r w:rsidRPr="00D973C1">
                              <w:rPr>
                                <w:rFonts w:ascii="Helvetica" w:hAnsi="Helvetica"/>
                                <w:b/>
                                <w:bCs/>
                                <w:sz w:val="14"/>
                              </w:rPr>
                              <w:t>£‎64,134.89</w:t>
                            </w:r>
                            <w:r w:rsidRPr="00D973C1">
                              <w:rPr>
                                <w:sz w:val="14"/>
                              </w:rPr>
                              <w:fldChar w:fldCharType="end"/>
                            </w:r>
                          </w:p>
                        </w:tc>
                      </w:tr>
                      <w:tr w:rsidR="006E592B" w:rsidRPr="00D973C1" w:rsidTr="00694EA6">
                        <w:tblPrEx>
                          <w:shd w:val="clear" w:color="auto" w:fill="auto"/>
                        </w:tblPrEx>
                        <w:trPr>
                          <w:trHeight w:val="20"/>
                          <w:jc w:val="center"/>
                        </w:trPr>
                        <w:tc>
                          <w:tcPr>
                            <w:tcW w:w="0" w:type="auto"/>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rsidR="006E592B" w:rsidRPr="00D973C1" w:rsidRDefault="006E592B" w:rsidP="00694EA6">
                            <w:pPr>
                              <w:pStyle w:val="TableStyle1"/>
                              <w:suppressOverlap/>
                              <w:rPr>
                                <w:sz w:val="14"/>
                              </w:rPr>
                            </w:pPr>
                            <w:r w:rsidRPr="00D973C1">
                              <w:rPr>
                                <w:rFonts w:ascii="Helvetica" w:hAnsi="Helvetica"/>
                                <w:sz w:val="14"/>
                                <w:szCs w:val="24"/>
                              </w:rPr>
                              <w:t>Balance as 5/4/23</w:t>
                            </w:r>
                          </w:p>
                        </w:tc>
                        <w:tc>
                          <w:tcPr>
                            <w:tcW w:w="0" w:type="auto"/>
                            <w:tcBorders>
                              <w:top w:val="single" w:sz="8" w:space="0" w:color="000000"/>
                              <w:left w:val="single" w:sz="6" w:space="0" w:color="000000"/>
                              <w:bottom w:val="single" w:sz="8" w:space="0" w:color="000000"/>
                              <w:right w:val="single" w:sz="2" w:space="0" w:color="000000"/>
                            </w:tcBorders>
                            <w:shd w:val="clear" w:color="auto" w:fill="auto"/>
                            <w:tcMar>
                              <w:top w:w="80" w:type="dxa"/>
                              <w:left w:w="80" w:type="dxa"/>
                              <w:bottom w:w="80" w:type="dxa"/>
                              <w:right w:w="80" w:type="dxa"/>
                            </w:tcMar>
                            <w:vAlign w:val="center"/>
                          </w:tcPr>
                          <w:p w:rsidR="006E592B" w:rsidRPr="00D973C1" w:rsidRDefault="006E592B" w:rsidP="00694EA6">
                            <w:pPr>
                              <w:suppressOverlap/>
                              <w:jc w:val="right"/>
                              <w:rPr>
                                <w:sz w:val="14"/>
                              </w:rPr>
                            </w:pPr>
                            <w:r w:rsidRPr="00D973C1">
                              <w:rPr>
                                <w:sz w:val="14"/>
                              </w:rPr>
                              <w:fldChar w:fldCharType="begin"/>
                            </w:r>
                            <w:r w:rsidRPr="00D973C1">
                              <w:rPr>
                                <w:sz w:val="14"/>
                              </w:rPr>
                              <w:instrText xml:space="preserve"> = B21+B22-B23 \# "GBP ,0.00" \* MERGEFORMAT</w:instrText>
                            </w:r>
                            <w:r w:rsidRPr="00D973C1">
                              <w:rPr>
                                <w:sz w:val="14"/>
                              </w:rPr>
                              <w:fldChar w:fldCharType="separate"/>
                            </w:r>
                            <w:r w:rsidRPr="00D973C1">
                              <w:rPr>
                                <w:rFonts w:ascii="Helvetica" w:hAnsi="Helvetica" w:cs="Arial Unicode MS"/>
                                <w:b/>
                                <w:bCs/>
                                <w:color w:val="000000"/>
                                <w:sz w:val="14"/>
                                <w:szCs w:val="20"/>
                                <w14:textOutline w14:w="0" w14:cap="flat" w14:cmpd="sng" w14:algn="ctr">
                                  <w14:noFill/>
                                  <w14:prstDash w14:val="solid"/>
                                  <w14:bevel/>
                                </w14:textOutline>
                              </w:rPr>
                              <w:t>£‎38,182.18</w:t>
                            </w:r>
                            <w:r w:rsidRPr="00D973C1">
                              <w:rPr>
                                <w:sz w:val="14"/>
                              </w:rPr>
                              <w:fldChar w:fldCharType="end"/>
                            </w:r>
                          </w:p>
                        </w:tc>
                      </w:tr>
                      <w:tr w:rsidR="006E592B" w:rsidRPr="00D973C1" w:rsidTr="00694EA6">
                        <w:tblPrEx>
                          <w:shd w:val="clear" w:color="auto" w:fill="auto"/>
                        </w:tblPrEx>
                        <w:trPr>
                          <w:trHeight w:val="221"/>
                          <w:jc w:val="center"/>
                        </w:trPr>
                        <w:tc>
                          <w:tcPr>
                            <w:tcW w:w="0" w:type="auto"/>
                            <w:gridSpan w:val="2"/>
                            <w:tcBorders>
                              <w:top w:val="single" w:sz="2" w:space="0" w:color="000000"/>
                              <w:left w:val="single" w:sz="2" w:space="0" w:color="000000"/>
                              <w:bottom w:val="single" w:sz="2" w:space="0" w:color="000000"/>
                              <w:right w:val="single" w:sz="2" w:space="0" w:color="000000"/>
                            </w:tcBorders>
                            <w:shd w:val="clear" w:color="auto" w:fill="DCDCDC"/>
                            <w:tcMar>
                              <w:top w:w="80" w:type="dxa"/>
                              <w:left w:w="80" w:type="dxa"/>
                              <w:bottom w:w="80" w:type="dxa"/>
                              <w:right w:w="80" w:type="dxa"/>
                            </w:tcMar>
                            <w:vAlign w:val="center"/>
                          </w:tcPr>
                          <w:p w:rsidR="006E592B" w:rsidRPr="00D80D9E" w:rsidRDefault="006E592B" w:rsidP="00D80D9E">
                            <w:pPr>
                              <w:pStyle w:val="TableStyle1"/>
                              <w:pBdr>
                                <w:top w:val="none" w:sz="0" w:space="0" w:color="auto"/>
                                <w:left w:val="none" w:sz="0" w:space="0" w:color="auto"/>
                                <w:bottom w:val="none" w:sz="0" w:space="0" w:color="auto"/>
                                <w:right w:val="none" w:sz="0" w:space="0" w:color="auto"/>
                                <w:between w:val="none" w:sz="0" w:space="0" w:color="auto"/>
                                <w:bar w:val="none" w:sz="0" w:color="auto"/>
                              </w:pBdr>
                              <w:suppressOverlap/>
                              <w:rPr>
                                <w:rFonts w:ascii="Helvetica" w:hAnsi="Helvetica"/>
                                <w:sz w:val="14"/>
                              </w:rPr>
                            </w:pPr>
                            <w:r w:rsidRPr="00D973C1">
                              <w:rPr>
                                <w:rFonts w:ascii="Helvetica" w:hAnsi="Helvetica"/>
                                <w:sz w:val="14"/>
                              </w:rPr>
                              <w:t>Treasurer:</w:t>
                            </w:r>
                            <w:r w:rsidR="00D80D9E">
                              <w:rPr>
                                <w:rFonts w:ascii="Helvetica" w:hAnsi="Helvetica"/>
                                <w:sz w:val="14"/>
                              </w:rPr>
                              <w:t xml:space="preserve"> Linda Vernon-Wood</w:t>
                            </w:r>
                          </w:p>
                        </w:tc>
                      </w:tr>
                      <w:tr w:rsidR="006E592B" w:rsidRPr="00D973C1" w:rsidTr="00694EA6">
                        <w:tblPrEx>
                          <w:shd w:val="clear" w:color="auto" w:fill="auto"/>
                        </w:tblPrEx>
                        <w:trPr>
                          <w:trHeight w:val="20"/>
                          <w:jc w:val="center"/>
                        </w:trPr>
                        <w:tc>
                          <w:tcPr>
                            <w:tcW w:w="0" w:type="auto"/>
                            <w:gridSpan w:val="2"/>
                            <w:tcBorders>
                              <w:top w:val="single" w:sz="2" w:space="0" w:color="000000"/>
                              <w:left w:val="single" w:sz="2" w:space="0" w:color="000000"/>
                              <w:bottom w:val="single" w:sz="2" w:space="0" w:color="000000"/>
                              <w:right w:val="single" w:sz="2" w:space="0" w:color="000000"/>
                            </w:tcBorders>
                            <w:shd w:val="clear" w:color="auto" w:fill="DCDCDC"/>
                            <w:tcMar>
                              <w:top w:w="80" w:type="dxa"/>
                              <w:left w:w="80" w:type="dxa"/>
                              <w:bottom w:w="80" w:type="dxa"/>
                              <w:right w:w="80" w:type="dxa"/>
                            </w:tcMar>
                            <w:vAlign w:val="center"/>
                          </w:tcPr>
                          <w:p w:rsidR="006E592B" w:rsidRPr="00D80D9E" w:rsidRDefault="00D80D9E" w:rsidP="00D80D9E">
                            <w:pPr>
                              <w:pStyle w:val="TableStyle1"/>
                              <w:pBdr>
                                <w:top w:val="none" w:sz="0" w:space="0" w:color="auto"/>
                                <w:left w:val="none" w:sz="0" w:space="0" w:color="auto"/>
                                <w:bottom w:val="none" w:sz="0" w:space="0" w:color="auto"/>
                                <w:right w:val="none" w:sz="0" w:space="0" w:color="auto"/>
                                <w:between w:val="none" w:sz="0" w:space="0" w:color="auto"/>
                                <w:bar w:val="none" w:sz="0" w:color="auto"/>
                              </w:pBdr>
                              <w:suppressOverlap/>
                              <w:rPr>
                                <w:rFonts w:ascii="Helvetica" w:hAnsi="Helvetica"/>
                                <w:sz w:val="14"/>
                              </w:rPr>
                            </w:pPr>
                            <w:r w:rsidRPr="00D973C1">
                              <w:rPr>
                                <w:rFonts w:ascii="Helvetica" w:hAnsi="Helvetica"/>
                                <w:sz w:val="14"/>
                              </w:rPr>
                              <w:t>Scrutineer</w:t>
                            </w:r>
                            <w:r>
                              <w:rPr>
                                <w:rFonts w:ascii="Helvetica" w:hAnsi="Helvetica"/>
                                <w:sz w:val="14"/>
                              </w:rPr>
                              <w:t>: Helen Hillis</w:t>
                            </w:r>
                          </w:p>
                        </w:tc>
                      </w:tr>
                      <w:tr w:rsidR="006E592B" w:rsidRPr="00D973C1" w:rsidTr="00694EA6">
                        <w:tblPrEx>
                          <w:shd w:val="clear" w:color="auto" w:fill="auto"/>
                        </w:tblPrEx>
                        <w:trPr>
                          <w:trHeight w:val="18"/>
                          <w:jc w:val="center"/>
                        </w:trPr>
                        <w:tc>
                          <w:tcPr>
                            <w:tcW w:w="0" w:type="auto"/>
                            <w:gridSpan w:val="2"/>
                            <w:tcBorders>
                              <w:top w:val="single" w:sz="2" w:space="0" w:color="000000"/>
                              <w:left w:val="single" w:sz="2" w:space="0" w:color="000000"/>
                              <w:bottom w:val="single" w:sz="2" w:space="0" w:color="000000"/>
                              <w:right w:val="single" w:sz="2" w:space="0" w:color="000000"/>
                            </w:tcBorders>
                            <w:shd w:val="clear" w:color="auto" w:fill="DCDCDC"/>
                            <w:tcMar>
                              <w:top w:w="80" w:type="dxa"/>
                              <w:left w:w="80" w:type="dxa"/>
                              <w:bottom w:w="80" w:type="dxa"/>
                              <w:right w:w="80" w:type="dxa"/>
                            </w:tcMar>
                            <w:vAlign w:val="center"/>
                          </w:tcPr>
                          <w:p w:rsidR="006E592B" w:rsidRPr="00D80D9E" w:rsidRDefault="00D80D9E" w:rsidP="00D80D9E">
                            <w:pPr>
                              <w:pStyle w:val="TableStyle1"/>
                              <w:pBdr>
                                <w:top w:val="none" w:sz="0" w:space="0" w:color="auto"/>
                                <w:left w:val="none" w:sz="0" w:space="0" w:color="auto"/>
                                <w:bottom w:val="none" w:sz="0" w:space="0" w:color="auto"/>
                                <w:right w:val="none" w:sz="0" w:space="0" w:color="auto"/>
                                <w:between w:val="none" w:sz="0" w:space="0" w:color="auto"/>
                                <w:bar w:val="none" w:sz="0" w:color="auto"/>
                              </w:pBdr>
                              <w:suppressOverlap/>
                              <w:rPr>
                                <w:rFonts w:ascii="Helvetica" w:hAnsi="Helvetica"/>
                                <w:sz w:val="14"/>
                              </w:rPr>
                            </w:pPr>
                            <w:r w:rsidRPr="00D973C1">
                              <w:rPr>
                                <w:rFonts w:ascii="Helvetica" w:hAnsi="Helvetica"/>
                                <w:sz w:val="14"/>
                              </w:rPr>
                              <w:t>Scrutineer</w:t>
                            </w:r>
                            <w:r w:rsidR="006E592B" w:rsidRPr="00D973C1">
                              <w:rPr>
                                <w:rFonts w:ascii="Helvetica" w:hAnsi="Helvetica"/>
                                <w:sz w:val="14"/>
                              </w:rPr>
                              <w:t>:</w:t>
                            </w:r>
                            <w:r>
                              <w:rPr>
                                <w:rFonts w:ascii="Helvetica" w:hAnsi="Helvetica"/>
                                <w:sz w:val="14"/>
                              </w:rPr>
                              <w:t xml:space="preserve"> Rachel Adkins</w:t>
                            </w:r>
                          </w:p>
                        </w:tc>
                      </w:tr>
                    </w:tbl>
                    <w:p w:rsidR="006E592B" w:rsidRDefault="006E592B" w:rsidP="00200AA2">
                      <w:pPr>
                        <w:pStyle w:val="Body"/>
                        <w:ind w:left="-142"/>
                        <w:rPr>
                          <w:b/>
                        </w:rPr>
                      </w:pPr>
                    </w:p>
                    <w:p w:rsidR="006E592B" w:rsidRDefault="006E592B" w:rsidP="00200AA2">
                      <w:pPr>
                        <w:pStyle w:val="Body"/>
                        <w:ind w:left="-142"/>
                        <w:rPr>
                          <w:b/>
                        </w:rPr>
                      </w:pPr>
                    </w:p>
                    <w:p w:rsidR="006E592B" w:rsidRDefault="006E592B" w:rsidP="00200AA2">
                      <w:pPr>
                        <w:pStyle w:val="Body"/>
                        <w:ind w:left="-142"/>
                        <w:rPr>
                          <w:b/>
                        </w:rPr>
                      </w:pPr>
                    </w:p>
                    <w:p w:rsidR="006E592B" w:rsidRPr="0078098B" w:rsidRDefault="006E592B" w:rsidP="0078098B">
                      <w:pPr>
                        <w:pStyle w:val="Body"/>
                        <w:ind w:left="-142"/>
                        <w:rPr>
                          <w:b/>
                        </w:rPr>
                      </w:pPr>
                    </w:p>
                  </w:txbxContent>
                </v:textbox>
                <w10:wrap type="tight"/>
              </v:shape>
            </w:pict>
          </mc:Fallback>
        </mc:AlternateContent>
      </w:r>
      <w:r w:rsidR="00200AA2" w:rsidRPr="00356747">
        <w:rPr>
          <w:b/>
          <w:sz w:val="24"/>
          <w:szCs w:val="24"/>
        </w:rPr>
        <w:t>Declaration of interest</w:t>
      </w:r>
      <w:r w:rsidR="00200AA2">
        <w:rPr>
          <w:sz w:val="24"/>
          <w:szCs w:val="24"/>
        </w:rPr>
        <w:t>: I am a Central Optical Fund director for region 5 which includes Norfolk &amp; Waveney.</w:t>
      </w:r>
    </w:p>
    <w:p w:rsidR="00200AA2" w:rsidRDefault="00200AA2" w:rsidP="00200AA2">
      <w:pPr>
        <w:pStyle w:val="Body"/>
        <w:ind w:left="-142"/>
        <w:rPr>
          <w:sz w:val="24"/>
          <w:szCs w:val="24"/>
        </w:rPr>
      </w:pPr>
    </w:p>
    <w:p w:rsidR="00200AA2" w:rsidRDefault="00200AA2" w:rsidP="00200AA2">
      <w:pPr>
        <w:pStyle w:val="BodyA"/>
        <w:spacing w:after="200" w:line="276" w:lineRule="auto"/>
        <w:ind w:left="-142"/>
        <w:rPr>
          <w:rFonts w:ascii="Calibri" w:eastAsia="Calibri" w:hAnsi="Calibri" w:cs="Calibri"/>
          <w:sz w:val="24"/>
          <w:szCs w:val="24"/>
        </w:rPr>
      </w:pPr>
      <w:r>
        <w:rPr>
          <w:rFonts w:ascii="Calibri" w:eastAsia="Calibri" w:hAnsi="Calibri" w:cs="Calibri"/>
          <w:sz w:val="24"/>
          <w:szCs w:val="24"/>
          <w:lang w:val="pt-PT"/>
        </w:rPr>
        <w:t>Linda Vernon-Wood</w:t>
      </w:r>
    </w:p>
    <w:p w:rsidR="00200AA2" w:rsidRDefault="00200AA2" w:rsidP="00200AA2">
      <w:pPr>
        <w:pStyle w:val="BodyA"/>
        <w:spacing w:after="200" w:line="276" w:lineRule="auto"/>
        <w:ind w:left="-142"/>
        <w:rPr>
          <w:rFonts w:ascii="Calibri" w:eastAsia="Calibri" w:hAnsi="Calibri" w:cs="Calibri"/>
          <w:sz w:val="24"/>
          <w:szCs w:val="24"/>
        </w:rPr>
      </w:pPr>
      <w:r>
        <w:rPr>
          <w:rFonts w:ascii="Calibri" w:eastAsia="Calibri" w:hAnsi="Calibri" w:cs="Calibri"/>
          <w:sz w:val="24"/>
          <w:szCs w:val="24"/>
        </w:rPr>
        <w:t>Treasurer, Norfolk &amp; Waveney Local Optical Committee</w:t>
      </w:r>
    </w:p>
    <w:p w:rsidR="00200AA2" w:rsidRDefault="00200AA2" w:rsidP="00356747">
      <w:pPr>
        <w:pStyle w:val="BodyA"/>
        <w:spacing w:after="200" w:line="276" w:lineRule="auto"/>
        <w:ind w:left="-142"/>
        <w:rPr>
          <w:rFonts w:ascii="Calibri" w:eastAsia="Calibri" w:hAnsi="Calibri" w:cs="Calibri"/>
          <w:sz w:val="24"/>
          <w:szCs w:val="24"/>
        </w:rPr>
      </w:pPr>
      <w:r w:rsidRPr="00356747">
        <w:rPr>
          <w:rFonts w:ascii="Calibri" w:eastAsia="Calibri" w:hAnsi="Calibri" w:cs="Calibri"/>
          <w:b/>
          <w:sz w:val="24"/>
          <w:szCs w:val="24"/>
        </w:rPr>
        <w:t>Motion:</w:t>
      </w:r>
      <w:r w:rsidR="00356747">
        <w:rPr>
          <w:rFonts w:ascii="Calibri" w:eastAsia="Calibri" w:hAnsi="Calibri" w:cs="Calibri"/>
          <w:b/>
          <w:sz w:val="24"/>
          <w:szCs w:val="24"/>
        </w:rPr>
        <w:t xml:space="preserve"> </w:t>
      </w:r>
      <w:r>
        <w:rPr>
          <w:rFonts w:ascii="Calibri" w:eastAsia="Calibri" w:hAnsi="Calibri" w:cs="Calibri"/>
          <w:sz w:val="24"/>
          <w:szCs w:val="24"/>
        </w:rPr>
        <w:t xml:space="preserve">To allow the LOC to have the leeway to alter the levy between 0.4% and 0.9% </w:t>
      </w:r>
      <w:r w:rsidR="0011211C">
        <w:rPr>
          <w:rFonts w:ascii="Calibri" w:eastAsia="Calibri" w:hAnsi="Calibri" w:cs="Calibri"/>
          <w:sz w:val="24"/>
          <w:szCs w:val="24"/>
        </w:rPr>
        <w:t>allowing the</w:t>
      </w:r>
      <w:r>
        <w:rPr>
          <w:rFonts w:ascii="Calibri" w:eastAsia="Calibri" w:hAnsi="Calibri" w:cs="Calibri"/>
          <w:sz w:val="24"/>
          <w:szCs w:val="24"/>
        </w:rPr>
        <w:t xml:space="preserve"> </w:t>
      </w:r>
      <w:r w:rsidR="00356747">
        <w:rPr>
          <w:rFonts w:ascii="Calibri" w:eastAsia="Calibri" w:hAnsi="Calibri" w:cs="Calibri"/>
          <w:sz w:val="24"/>
          <w:szCs w:val="24"/>
        </w:rPr>
        <w:t xml:space="preserve">Treasurer </w:t>
      </w:r>
      <w:r>
        <w:rPr>
          <w:rFonts w:ascii="Calibri" w:eastAsia="Calibri" w:hAnsi="Calibri" w:cs="Calibri"/>
          <w:sz w:val="24"/>
          <w:szCs w:val="24"/>
        </w:rPr>
        <w:t>flexibility to respond to local developments.</w:t>
      </w:r>
    </w:p>
    <w:p w:rsidR="00356747" w:rsidRDefault="00356747" w:rsidP="00356747">
      <w:pPr>
        <w:pStyle w:val="BodyA"/>
        <w:spacing w:after="200" w:line="276" w:lineRule="auto"/>
        <w:ind w:left="-142"/>
      </w:pPr>
      <w:r>
        <w:rPr>
          <w:rFonts w:ascii="Calibri" w:eastAsia="Calibri" w:hAnsi="Calibri" w:cs="Calibri"/>
          <w:b/>
          <w:sz w:val="24"/>
          <w:szCs w:val="24"/>
        </w:rPr>
        <w:t xml:space="preserve">Proposed: </w:t>
      </w:r>
      <w:r w:rsidRPr="00356747">
        <w:rPr>
          <w:rFonts w:ascii="Calibri" w:eastAsia="Calibri" w:hAnsi="Calibri" w:cs="Calibri"/>
          <w:sz w:val="24"/>
          <w:szCs w:val="24"/>
        </w:rPr>
        <w:t>Michelle Horn</w:t>
      </w:r>
      <w:r w:rsidR="00864597">
        <w:rPr>
          <w:rFonts w:ascii="Calibri" w:eastAsia="Calibri" w:hAnsi="Calibri" w:cs="Calibri"/>
          <w:sz w:val="24"/>
          <w:szCs w:val="24"/>
        </w:rPr>
        <w:t>:</w:t>
      </w:r>
      <w:r>
        <w:t xml:space="preserve"> </w:t>
      </w:r>
      <w:r w:rsidRPr="00864597">
        <w:rPr>
          <w:b/>
        </w:rPr>
        <w:t>Seconded:</w:t>
      </w:r>
      <w:r>
        <w:t xml:space="preserve"> Robert Amey</w:t>
      </w:r>
      <w:r w:rsidR="00864597">
        <w:t>:</w:t>
      </w:r>
      <w:r>
        <w:t xml:space="preserve"> </w:t>
      </w:r>
      <w:r w:rsidRPr="00356747">
        <w:rPr>
          <w:b/>
        </w:rPr>
        <w:t>Motion passed</w:t>
      </w:r>
      <w:r>
        <w:t>: Nem Con</w:t>
      </w:r>
    </w:p>
    <w:p w:rsidR="002D0D16" w:rsidRDefault="00864597" w:rsidP="006E592B">
      <w:pPr>
        <w:pStyle w:val="BodyA"/>
        <w:spacing w:after="200" w:line="276" w:lineRule="auto"/>
        <w:ind w:left="-142"/>
      </w:pPr>
      <w:r>
        <w:rPr>
          <w:rFonts w:ascii="Calibri" w:eastAsia="Calibri" w:hAnsi="Calibri" w:cs="Calibri"/>
          <w:b/>
          <w:sz w:val="24"/>
          <w:szCs w:val="24"/>
        </w:rPr>
        <w:t>Scrutineers for LOC Accounts:</w:t>
      </w:r>
      <w:r>
        <w:t xml:space="preserve"> Rachel Adkins and Helen Hillis agreed to continue in the role.</w:t>
      </w:r>
      <w:r w:rsidR="006564D3">
        <w:br/>
      </w:r>
    </w:p>
    <w:p w:rsidR="006564D3" w:rsidRPr="008D366E" w:rsidRDefault="006564D3" w:rsidP="006564D3">
      <w:pPr>
        <w:pStyle w:val="ListParagraph"/>
        <w:widowControl w:val="0"/>
        <w:numPr>
          <w:ilvl w:val="0"/>
          <w:numId w:val="24"/>
        </w:numPr>
        <w:tabs>
          <w:tab w:val="left" w:pos="180"/>
        </w:tabs>
        <w:autoSpaceDE w:val="0"/>
        <w:autoSpaceDN w:val="0"/>
        <w:adjustRightInd w:val="0"/>
        <w:spacing w:before="5" w:after="0" w:line="240" w:lineRule="auto"/>
        <w:ind w:left="-180"/>
        <w:rPr>
          <w:rFonts w:ascii="Calibri" w:hAnsi="Calibri" w:cs="Arial"/>
          <w:sz w:val="24"/>
          <w:szCs w:val="24"/>
        </w:rPr>
      </w:pPr>
      <w:r w:rsidRPr="008D366E">
        <w:rPr>
          <w:b/>
          <w:u w:color="000000"/>
        </w:rPr>
        <w:t>Committee Election</w:t>
      </w:r>
    </w:p>
    <w:p w:rsidR="00444697" w:rsidRDefault="006564D3" w:rsidP="002A0D8B">
      <w:pPr>
        <w:pStyle w:val="ListParagraph"/>
        <w:widowControl w:val="0"/>
        <w:tabs>
          <w:tab w:val="left" w:pos="180"/>
        </w:tabs>
        <w:autoSpaceDE w:val="0"/>
        <w:autoSpaceDN w:val="0"/>
        <w:adjustRightInd w:val="0"/>
        <w:spacing w:before="5" w:after="0" w:line="240" w:lineRule="auto"/>
        <w:ind w:left="-180"/>
        <w:rPr>
          <w:u w:color="000000"/>
        </w:rPr>
      </w:pPr>
      <w:r>
        <w:rPr>
          <w:u w:color="000000"/>
        </w:rPr>
        <w:t>The Constitution require</w:t>
      </w:r>
      <w:r w:rsidR="001F074A">
        <w:rPr>
          <w:u w:color="000000"/>
        </w:rPr>
        <w:t>s</w:t>
      </w:r>
      <w:r>
        <w:rPr>
          <w:u w:color="000000"/>
        </w:rPr>
        <w:t xml:space="preserve"> one third of the Committee members to retire each year; the members standing down this year are </w:t>
      </w:r>
      <w:r w:rsidR="006E592B">
        <w:rPr>
          <w:u w:color="000000"/>
        </w:rPr>
        <w:t>Ed Adkins, Michelle Horn</w:t>
      </w:r>
      <w:r w:rsidR="00B43893">
        <w:rPr>
          <w:u w:color="000000"/>
        </w:rPr>
        <w:t xml:space="preserve"> and </w:t>
      </w:r>
      <w:r w:rsidR="006E592B">
        <w:rPr>
          <w:u w:color="000000"/>
        </w:rPr>
        <w:t>Roger Lee;</w:t>
      </w:r>
      <w:r w:rsidR="00B43893">
        <w:rPr>
          <w:u w:color="000000"/>
        </w:rPr>
        <w:t xml:space="preserve"> </w:t>
      </w:r>
      <w:r w:rsidR="006E592B">
        <w:rPr>
          <w:u w:color="000000"/>
        </w:rPr>
        <w:t>e</w:t>
      </w:r>
      <w:r w:rsidR="00B43893">
        <w:rPr>
          <w:u w:color="000000"/>
        </w:rPr>
        <w:t>ach of these committee members</w:t>
      </w:r>
      <w:r w:rsidR="00444697">
        <w:rPr>
          <w:u w:color="000000"/>
        </w:rPr>
        <w:t xml:space="preserve"> has</w:t>
      </w:r>
      <w:r w:rsidR="00B43893">
        <w:rPr>
          <w:u w:color="000000"/>
        </w:rPr>
        <w:t xml:space="preserve"> indicated the</w:t>
      </w:r>
      <w:r w:rsidR="00E4500D">
        <w:rPr>
          <w:u w:color="000000"/>
        </w:rPr>
        <w:t>ir</w:t>
      </w:r>
      <w:r w:rsidR="00B43893">
        <w:rPr>
          <w:u w:color="000000"/>
        </w:rPr>
        <w:t xml:space="preserve"> will</w:t>
      </w:r>
      <w:r w:rsidR="00E4500D">
        <w:rPr>
          <w:u w:color="000000"/>
        </w:rPr>
        <w:t>ingness to</w:t>
      </w:r>
      <w:r w:rsidR="00B43893">
        <w:rPr>
          <w:u w:color="000000"/>
        </w:rPr>
        <w:t xml:space="preserve"> stand for re-election</w:t>
      </w:r>
      <w:r w:rsidR="00E4500D">
        <w:rPr>
          <w:u w:color="000000"/>
        </w:rPr>
        <w:t>.</w:t>
      </w:r>
      <w:r w:rsidR="00B43893">
        <w:rPr>
          <w:u w:color="000000"/>
        </w:rPr>
        <w:t xml:space="preserve"> </w:t>
      </w:r>
      <w:r w:rsidR="006E592B">
        <w:rPr>
          <w:u w:color="000000"/>
        </w:rPr>
        <w:t>A further committee vacancy</w:t>
      </w:r>
      <w:r w:rsidR="00831339">
        <w:rPr>
          <w:u w:color="000000"/>
        </w:rPr>
        <w:t xml:space="preserve"> has arisen due to</w:t>
      </w:r>
      <w:r w:rsidR="006E592B">
        <w:rPr>
          <w:u w:color="000000"/>
        </w:rPr>
        <w:t xml:space="preserve"> the resignation of Kate Fenn</w:t>
      </w:r>
      <w:r w:rsidR="00831339">
        <w:rPr>
          <w:u w:color="000000"/>
        </w:rPr>
        <w:t>.</w:t>
      </w:r>
      <w:r w:rsidR="002A0D8B">
        <w:rPr>
          <w:u w:color="000000"/>
        </w:rPr>
        <w:br/>
      </w:r>
    </w:p>
    <w:p w:rsidR="00831339" w:rsidRDefault="00831339" w:rsidP="002A0D8B">
      <w:pPr>
        <w:pStyle w:val="ListParagraph"/>
        <w:widowControl w:val="0"/>
        <w:tabs>
          <w:tab w:val="left" w:pos="180"/>
        </w:tabs>
        <w:autoSpaceDE w:val="0"/>
        <w:autoSpaceDN w:val="0"/>
        <w:adjustRightInd w:val="0"/>
        <w:spacing w:before="5" w:after="0" w:line="240" w:lineRule="auto"/>
        <w:ind w:left="-142"/>
        <w:rPr>
          <w:u w:color="000000"/>
        </w:rPr>
      </w:pPr>
      <w:r>
        <w:rPr>
          <w:u w:color="000000"/>
        </w:rPr>
        <w:t>A nomination has been received for</w:t>
      </w:r>
      <w:r w:rsidR="002A0D8B">
        <w:rPr>
          <w:u w:color="000000"/>
        </w:rPr>
        <w:t>:</w:t>
      </w:r>
      <w:r>
        <w:rPr>
          <w:u w:color="000000"/>
        </w:rPr>
        <w:t xml:space="preserve"> </w:t>
      </w:r>
      <w:r w:rsidR="002A0D8B">
        <w:rPr>
          <w:u w:color="000000"/>
        </w:rPr>
        <w:br/>
      </w:r>
      <w:r>
        <w:rPr>
          <w:u w:color="000000"/>
        </w:rPr>
        <w:t xml:space="preserve">Hannah Castley </w:t>
      </w:r>
      <w:r w:rsidR="002A0D8B" w:rsidRPr="002A0D8B">
        <w:rPr>
          <w:u w:color="000000"/>
        </w:rPr>
        <w:t>BOptom</w:t>
      </w:r>
      <w:r w:rsidR="002A0D8B">
        <w:rPr>
          <w:u w:color="000000"/>
        </w:rPr>
        <w:t>.</w:t>
      </w:r>
      <w:r w:rsidR="002A0D8B" w:rsidRPr="002A0D8B">
        <w:rPr>
          <w:u w:color="000000"/>
        </w:rPr>
        <w:t xml:space="preserve"> MCOptom</w:t>
      </w:r>
      <w:r w:rsidR="002A0D8B">
        <w:rPr>
          <w:u w:color="000000"/>
        </w:rPr>
        <w:t>.</w:t>
      </w:r>
      <w:r w:rsidR="002A0D8B" w:rsidRPr="002A0D8B">
        <w:rPr>
          <w:u w:color="000000"/>
        </w:rPr>
        <w:t xml:space="preserve"> DipTp(IP)</w:t>
      </w:r>
      <w:r w:rsidR="002A0D8B">
        <w:rPr>
          <w:u w:color="000000"/>
        </w:rPr>
        <w:t>.</w:t>
      </w:r>
    </w:p>
    <w:p w:rsidR="00810278" w:rsidRDefault="00810278" w:rsidP="002A0D8B">
      <w:pPr>
        <w:pStyle w:val="ListParagraph"/>
        <w:widowControl w:val="0"/>
        <w:tabs>
          <w:tab w:val="left" w:pos="180"/>
        </w:tabs>
        <w:autoSpaceDE w:val="0"/>
        <w:autoSpaceDN w:val="0"/>
        <w:adjustRightInd w:val="0"/>
        <w:spacing w:before="5" w:after="0" w:line="240" w:lineRule="auto"/>
        <w:ind w:left="-142"/>
        <w:rPr>
          <w:u w:color="000000"/>
        </w:rPr>
      </w:pPr>
    </w:p>
    <w:p w:rsidR="002A0D8B" w:rsidRDefault="002A0D8B" w:rsidP="002A0D8B">
      <w:pPr>
        <w:pStyle w:val="ListParagraph"/>
        <w:widowControl w:val="0"/>
        <w:tabs>
          <w:tab w:val="left" w:pos="180"/>
        </w:tabs>
        <w:autoSpaceDE w:val="0"/>
        <w:autoSpaceDN w:val="0"/>
        <w:adjustRightInd w:val="0"/>
        <w:spacing w:before="5" w:after="0" w:line="240" w:lineRule="auto"/>
        <w:ind w:left="-142"/>
        <w:rPr>
          <w:u w:color="000000"/>
        </w:rPr>
      </w:pPr>
      <w:r>
        <w:rPr>
          <w:u w:color="000000"/>
        </w:rPr>
        <w:t>Proposed:</w:t>
      </w:r>
      <w:r w:rsidR="00735BCD">
        <w:rPr>
          <w:u w:color="000000"/>
        </w:rPr>
        <w:t xml:space="preserve"> Charlotte Berryman </w:t>
      </w:r>
      <w:r w:rsidR="00735BCD">
        <w:rPr>
          <w:rFonts w:ascii="Arial" w:hAnsi="Arial" w:cs="Arial"/>
          <w:color w:val="4D5156"/>
          <w:sz w:val="21"/>
          <w:szCs w:val="21"/>
          <w:shd w:val="clear" w:color="auto" w:fill="FFFFFF"/>
        </w:rPr>
        <w:t>BSc. MCOptom. </w:t>
      </w:r>
    </w:p>
    <w:p w:rsidR="00735BCD" w:rsidRDefault="00735BCD" w:rsidP="002A0D8B">
      <w:pPr>
        <w:pStyle w:val="ListParagraph"/>
        <w:widowControl w:val="0"/>
        <w:tabs>
          <w:tab w:val="left" w:pos="180"/>
        </w:tabs>
        <w:autoSpaceDE w:val="0"/>
        <w:autoSpaceDN w:val="0"/>
        <w:adjustRightInd w:val="0"/>
        <w:spacing w:before="5" w:after="0" w:line="240" w:lineRule="auto"/>
        <w:ind w:left="-142"/>
        <w:rPr>
          <w:u w:color="000000"/>
        </w:rPr>
      </w:pPr>
    </w:p>
    <w:p w:rsidR="002A0D8B" w:rsidRDefault="002A0D8B" w:rsidP="002A0D8B">
      <w:pPr>
        <w:pStyle w:val="ListParagraph"/>
        <w:widowControl w:val="0"/>
        <w:tabs>
          <w:tab w:val="left" w:pos="180"/>
        </w:tabs>
        <w:autoSpaceDE w:val="0"/>
        <w:autoSpaceDN w:val="0"/>
        <w:adjustRightInd w:val="0"/>
        <w:spacing w:before="5" w:after="0" w:line="240" w:lineRule="auto"/>
        <w:ind w:left="-142"/>
        <w:rPr>
          <w:u w:color="000000"/>
        </w:rPr>
      </w:pPr>
      <w:r>
        <w:rPr>
          <w:u w:color="000000"/>
        </w:rPr>
        <w:t>Seconded:</w:t>
      </w:r>
      <w:r w:rsidR="00E416BD">
        <w:rPr>
          <w:u w:color="000000"/>
        </w:rPr>
        <w:t xml:space="preserve"> Clare Campbell</w:t>
      </w:r>
      <w:r w:rsidR="00333BAC">
        <w:rPr>
          <w:u w:color="000000"/>
        </w:rPr>
        <w:t xml:space="preserve"> </w:t>
      </w:r>
      <w:r w:rsidR="00333BAC">
        <w:rPr>
          <w:rFonts w:ascii="Arial" w:hAnsi="Arial" w:cs="Arial"/>
          <w:color w:val="4D5156"/>
          <w:sz w:val="21"/>
          <w:szCs w:val="21"/>
          <w:shd w:val="clear" w:color="auto" w:fill="FFFFFF"/>
        </w:rPr>
        <w:t>BSc. MCOptom</w:t>
      </w:r>
    </w:p>
    <w:p w:rsidR="00831339" w:rsidRDefault="00831339" w:rsidP="006564D3">
      <w:pPr>
        <w:pStyle w:val="ListParagraph"/>
        <w:widowControl w:val="0"/>
        <w:tabs>
          <w:tab w:val="left" w:pos="180"/>
        </w:tabs>
        <w:autoSpaceDE w:val="0"/>
        <w:autoSpaceDN w:val="0"/>
        <w:adjustRightInd w:val="0"/>
        <w:spacing w:before="5" w:after="0" w:line="240" w:lineRule="auto"/>
        <w:ind w:left="-180"/>
        <w:jc w:val="both"/>
        <w:rPr>
          <w:u w:color="000000"/>
        </w:rPr>
      </w:pPr>
    </w:p>
    <w:p w:rsidR="006564D3" w:rsidRDefault="00E4500D" w:rsidP="006564D3">
      <w:pPr>
        <w:pStyle w:val="ListParagraph"/>
        <w:widowControl w:val="0"/>
        <w:tabs>
          <w:tab w:val="left" w:pos="180"/>
        </w:tabs>
        <w:autoSpaceDE w:val="0"/>
        <w:autoSpaceDN w:val="0"/>
        <w:adjustRightInd w:val="0"/>
        <w:spacing w:before="5" w:after="0" w:line="240" w:lineRule="auto"/>
        <w:ind w:left="-180"/>
        <w:jc w:val="both"/>
        <w:rPr>
          <w:u w:color="000000"/>
        </w:rPr>
      </w:pPr>
      <w:r>
        <w:rPr>
          <w:u w:color="000000"/>
        </w:rPr>
        <w:t>T</w:t>
      </w:r>
      <w:r w:rsidR="00B43893">
        <w:rPr>
          <w:u w:color="000000"/>
        </w:rPr>
        <w:t xml:space="preserve">here being </w:t>
      </w:r>
      <w:r w:rsidR="002A0D8B">
        <w:rPr>
          <w:u w:color="000000"/>
        </w:rPr>
        <w:t>only four</w:t>
      </w:r>
      <w:r w:rsidR="00B43893">
        <w:rPr>
          <w:u w:color="000000"/>
        </w:rPr>
        <w:t xml:space="preserve"> </w:t>
      </w:r>
      <w:r w:rsidR="00444697">
        <w:rPr>
          <w:u w:color="000000"/>
        </w:rPr>
        <w:t xml:space="preserve">candidate </w:t>
      </w:r>
      <w:r w:rsidR="00B43893">
        <w:rPr>
          <w:u w:color="000000"/>
        </w:rPr>
        <w:t>nominations</w:t>
      </w:r>
      <w:r w:rsidR="00810278">
        <w:rPr>
          <w:u w:color="000000"/>
        </w:rPr>
        <w:t xml:space="preserve"> for the four vacancies</w:t>
      </w:r>
      <w:r w:rsidR="00B43893">
        <w:rPr>
          <w:u w:color="000000"/>
        </w:rPr>
        <w:t xml:space="preserve"> the</w:t>
      </w:r>
      <w:r w:rsidR="001F074A">
        <w:rPr>
          <w:u w:color="000000"/>
        </w:rPr>
        <w:t xml:space="preserve"> </w:t>
      </w:r>
      <w:r w:rsidR="00B43893">
        <w:rPr>
          <w:u w:color="000000"/>
        </w:rPr>
        <w:t xml:space="preserve">four </w:t>
      </w:r>
      <w:r w:rsidR="001F074A">
        <w:rPr>
          <w:u w:color="000000"/>
        </w:rPr>
        <w:t xml:space="preserve">members </w:t>
      </w:r>
      <w:r w:rsidR="00B43893">
        <w:rPr>
          <w:u w:color="000000"/>
        </w:rPr>
        <w:t xml:space="preserve">were elected unopposed. </w:t>
      </w:r>
    </w:p>
    <w:p w:rsidR="006564D3" w:rsidRDefault="006564D3" w:rsidP="006564D3">
      <w:pPr>
        <w:pStyle w:val="ListParagraph"/>
        <w:widowControl w:val="0"/>
        <w:tabs>
          <w:tab w:val="left" w:pos="180"/>
        </w:tabs>
        <w:autoSpaceDE w:val="0"/>
        <w:autoSpaceDN w:val="0"/>
        <w:adjustRightInd w:val="0"/>
        <w:spacing w:before="5" w:after="0" w:line="240" w:lineRule="auto"/>
        <w:ind w:left="-180"/>
        <w:jc w:val="both"/>
        <w:rPr>
          <w:u w:color="000000"/>
        </w:rPr>
      </w:pPr>
    </w:p>
    <w:p w:rsidR="00E709E1" w:rsidRDefault="00E709E1" w:rsidP="00E709E1">
      <w:pPr>
        <w:pStyle w:val="BodyA"/>
        <w:spacing w:after="200" w:line="276" w:lineRule="auto"/>
        <w:ind w:left="-180"/>
        <w:jc w:val="both"/>
        <w:rPr>
          <w:rFonts w:ascii="Calibri" w:hAnsi="Calibri" w:cs="Arial"/>
          <w:spacing w:val="-4"/>
          <w:sz w:val="24"/>
          <w:szCs w:val="24"/>
        </w:rPr>
      </w:pPr>
      <w:r>
        <w:rPr>
          <w:rFonts w:asciiTheme="majorHAnsi" w:eastAsiaTheme="majorEastAsia" w:hAnsiTheme="majorHAnsi" w:cstheme="majorBidi"/>
          <w:color w:val="auto"/>
          <w:lang w:eastAsia="en-US"/>
        </w:rPr>
        <w:t>Mrs. Daplyn said she was happy to take questions l</w:t>
      </w:r>
      <w:r w:rsidR="00A40F9A">
        <w:rPr>
          <w:rFonts w:asciiTheme="majorHAnsi" w:eastAsiaTheme="majorEastAsia" w:hAnsiTheme="majorHAnsi" w:cstheme="majorBidi"/>
          <w:color w:val="auto"/>
          <w:lang w:eastAsia="en-US"/>
        </w:rPr>
        <w:t xml:space="preserve">ater and closed the meeting at </w:t>
      </w:r>
      <w:r w:rsidR="0082798C">
        <w:rPr>
          <w:rFonts w:asciiTheme="majorHAnsi" w:eastAsiaTheme="majorEastAsia" w:hAnsiTheme="majorHAnsi" w:cstheme="majorBidi"/>
          <w:color w:val="auto"/>
          <w:lang w:eastAsia="en-US"/>
        </w:rPr>
        <w:t>19</w:t>
      </w:r>
      <w:r>
        <w:rPr>
          <w:rFonts w:asciiTheme="majorHAnsi" w:eastAsiaTheme="majorEastAsia" w:hAnsiTheme="majorHAnsi" w:cstheme="majorBidi"/>
          <w:color w:val="auto"/>
          <w:lang w:eastAsia="en-US"/>
        </w:rPr>
        <w:t>:</w:t>
      </w:r>
      <w:r w:rsidR="0082798C">
        <w:rPr>
          <w:rFonts w:asciiTheme="majorHAnsi" w:eastAsiaTheme="majorEastAsia" w:hAnsiTheme="majorHAnsi" w:cstheme="majorBidi"/>
          <w:color w:val="auto"/>
          <w:lang w:eastAsia="en-US"/>
        </w:rPr>
        <w:t>4</w:t>
      </w:r>
      <w:r w:rsidR="00D80D9E">
        <w:rPr>
          <w:rFonts w:asciiTheme="majorHAnsi" w:eastAsiaTheme="majorEastAsia" w:hAnsiTheme="majorHAnsi" w:cstheme="majorBidi"/>
          <w:color w:val="auto"/>
          <w:lang w:eastAsia="en-US"/>
        </w:rPr>
        <w:t>8</w:t>
      </w:r>
      <w:r>
        <w:rPr>
          <w:rFonts w:asciiTheme="majorHAnsi" w:eastAsiaTheme="majorEastAsia" w:hAnsiTheme="majorHAnsi" w:cstheme="majorBidi"/>
          <w:color w:val="auto"/>
          <w:lang w:eastAsia="en-US"/>
        </w:rPr>
        <w:t xml:space="preserve"> hrs.</w:t>
      </w:r>
    </w:p>
    <w:p w:rsidR="00163B0D" w:rsidRDefault="00163B0D" w:rsidP="00AA54EA">
      <w:pPr>
        <w:ind w:left="-180"/>
      </w:pPr>
    </w:p>
    <w:p w:rsidR="00163B0D" w:rsidRDefault="00163B0D" w:rsidP="00AA54EA">
      <w:pPr>
        <w:ind w:left="-180"/>
      </w:pPr>
    </w:p>
    <w:p w:rsidR="00D80D9E" w:rsidRDefault="00163B0D" w:rsidP="00AA54EA">
      <w:pPr>
        <w:ind w:left="-180"/>
      </w:pPr>
      <w:r>
        <w:t xml:space="preserve">Signed………………………………………………..  </w:t>
      </w:r>
    </w:p>
    <w:p w:rsidR="00D80D9E" w:rsidRPr="00FC0067" w:rsidRDefault="00D80D9E" w:rsidP="00D80D9E">
      <w:pPr>
        <w:ind w:left="-180"/>
      </w:pPr>
      <w:r>
        <w:t xml:space="preserve">Deborah Daplyn, </w:t>
      </w:r>
      <w:r w:rsidR="00810278">
        <w:br/>
      </w:r>
      <w:r w:rsidRPr="00810278">
        <w:rPr>
          <w:b/>
        </w:rPr>
        <w:t>Chair Norfolk &amp; Waveney Local Optical Committee</w:t>
      </w:r>
    </w:p>
    <w:p w:rsidR="00D80D9E" w:rsidRDefault="00D80D9E" w:rsidP="00AA54EA">
      <w:pPr>
        <w:ind w:left="-180"/>
      </w:pPr>
    </w:p>
    <w:p w:rsidR="005B3BDF" w:rsidRDefault="00163B0D" w:rsidP="00AA54EA">
      <w:pPr>
        <w:ind w:left="-180"/>
      </w:pPr>
      <w:r>
        <w:t>Date……………………………</w:t>
      </w:r>
    </w:p>
    <w:sectPr w:rsidR="005B3BDF" w:rsidSect="001A2822">
      <w:headerReference w:type="even" r:id="rId10"/>
      <w:headerReference w:type="default" r:id="rId11"/>
      <w:footerReference w:type="even" r:id="rId12"/>
      <w:footerReference w:type="default" r:id="rId13"/>
      <w:headerReference w:type="first" r:id="rId14"/>
      <w:footerReference w:type="first" r:id="rId15"/>
      <w:pgSz w:w="11907" w:h="16839" w:code="9"/>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E60" w:rsidRDefault="00F15E60" w:rsidP="006E1ABC">
      <w:pPr>
        <w:spacing w:after="0" w:line="240" w:lineRule="auto"/>
      </w:pPr>
      <w:r>
        <w:separator/>
      </w:r>
    </w:p>
  </w:endnote>
  <w:endnote w:type="continuationSeparator" w:id="0">
    <w:p w:rsidR="00F15E60" w:rsidRDefault="00F15E60" w:rsidP="006E1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4D" w:rsidRDefault="001A2D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4D" w:rsidRDefault="001A2D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4D" w:rsidRDefault="001A2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E60" w:rsidRDefault="00F15E60" w:rsidP="006E1ABC">
      <w:pPr>
        <w:spacing w:after="0" w:line="240" w:lineRule="auto"/>
      </w:pPr>
      <w:r>
        <w:separator/>
      </w:r>
    </w:p>
  </w:footnote>
  <w:footnote w:type="continuationSeparator" w:id="0">
    <w:p w:rsidR="00F15E60" w:rsidRDefault="00F15E60" w:rsidP="006E1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4D" w:rsidRDefault="001A2D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213368"/>
      <w:docPartObj>
        <w:docPartGallery w:val="Watermarks"/>
        <w:docPartUnique/>
      </w:docPartObj>
    </w:sdtPr>
    <w:sdtEndPr/>
    <w:sdtContent>
      <w:p w:rsidR="001A2D4D" w:rsidRDefault="00F15E60">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4D" w:rsidRDefault="001A2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22F1FC"/>
    <w:lvl w:ilvl="0">
      <w:start w:val="1"/>
      <w:numFmt w:val="decimal"/>
      <w:lvlText w:val="%1."/>
      <w:lvlJc w:val="left"/>
      <w:pPr>
        <w:tabs>
          <w:tab w:val="num" w:pos="1800"/>
        </w:tabs>
        <w:ind w:left="1800" w:hanging="360"/>
      </w:pPr>
    </w:lvl>
  </w:abstractNum>
  <w:abstractNum w:abstractNumId="1">
    <w:nsid w:val="FFFFFF7D"/>
    <w:multiLevelType w:val="singleLevel"/>
    <w:tmpl w:val="46D855A8"/>
    <w:lvl w:ilvl="0">
      <w:start w:val="1"/>
      <w:numFmt w:val="decimal"/>
      <w:lvlText w:val="%1."/>
      <w:lvlJc w:val="left"/>
      <w:pPr>
        <w:tabs>
          <w:tab w:val="num" w:pos="1440"/>
        </w:tabs>
        <w:ind w:left="1440" w:hanging="360"/>
      </w:pPr>
    </w:lvl>
  </w:abstractNum>
  <w:abstractNum w:abstractNumId="2">
    <w:nsid w:val="FFFFFF7E"/>
    <w:multiLevelType w:val="singleLevel"/>
    <w:tmpl w:val="53266C7C"/>
    <w:lvl w:ilvl="0">
      <w:start w:val="1"/>
      <w:numFmt w:val="decimal"/>
      <w:lvlText w:val="%1."/>
      <w:lvlJc w:val="left"/>
      <w:pPr>
        <w:tabs>
          <w:tab w:val="num" w:pos="1080"/>
        </w:tabs>
        <w:ind w:left="1080" w:hanging="360"/>
      </w:pPr>
    </w:lvl>
  </w:abstractNum>
  <w:abstractNum w:abstractNumId="3">
    <w:nsid w:val="FFFFFF7F"/>
    <w:multiLevelType w:val="singleLevel"/>
    <w:tmpl w:val="4E348C86"/>
    <w:lvl w:ilvl="0">
      <w:start w:val="1"/>
      <w:numFmt w:val="decimal"/>
      <w:lvlText w:val="%1."/>
      <w:lvlJc w:val="left"/>
      <w:pPr>
        <w:tabs>
          <w:tab w:val="num" w:pos="720"/>
        </w:tabs>
        <w:ind w:left="720" w:hanging="360"/>
      </w:pPr>
    </w:lvl>
  </w:abstractNum>
  <w:abstractNum w:abstractNumId="4">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E65E7C"/>
    <w:lvl w:ilvl="0">
      <w:start w:val="1"/>
      <w:numFmt w:val="decimal"/>
      <w:lvlText w:val="%1."/>
      <w:lvlJc w:val="left"/>
      <w:pPr>
        <w:tabs>
          <w:tab w:val="num" w:pos="360"/>
        </w:tabs>
        <w:ind w:left="360" w:hanging="360"/>
      </w:pPr>
    </w:lvl>
  </w:abstractNum>
  <w:abstractNum w:abstractNumId="9">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3EB71F0"/>
    <w:multiLevelType w:val="hybridMultilevel"/>
    <w:tmpl w:val="C8423A8C"/>
    <w:lvl w:ilvl="0" w:tplc="E9DEA8F8">
      <w:start w:val="1"/>
      <w:numFmt w:val="decimal"/>
      <w:lvlText w:val="%1."/>
      <w:lvlJc w:val="left"/>
      <w:pPr>
        <w:ind w:left="578" w:hanging="360"/>
      </w:pPr>
      <w:rPr>
        <w:rFonts w:hint="default"/>
        <w:b/>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2">
    <w:nsid w:val="07F02B07"/>
    <w:multiLevelType w:val="multilevel"/>
    <w:tmpl w:val="DCBA8234"/>
    <w:lvl w:ilvl="0">
      <w:start w:val="14"/>
      <w:numFmt w:val="decimal"/>
      <w:lvlText w:val="%1)"/>
      <w:lvlJc w:val="left"/>
      <w:pPr>
        <w:ind w:left="0" w:hanging="360"/>
      </w:pPr>
      <w:rPr>
        <w:rFonts w:hint="default"/>
        <w:color w:val="auto"/>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
    <w:nsid w:val="15F51604"/>
    <w:multiLevelType w:val="hybridMultilevel"/>
    <w:tmpl w:val="84F2C3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8BF021F"/>
    <w:multiLevelType w:val="multilevel"/>
    <w:tmpl w:val="462C7520"/>
    <w:lvl w:ilvl="0">
      <w:start w:val="10"/>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C813CEB"/>
    <w:multiLevelType w:val="hybridMultilevel"/>
    <w:tmpl w:val="D4F65774"/>
    <w:lvl w:ilvl="0" w:tplc="2F86AE72">
      <w:start w:val="1"/>
      <w:numFmt w:val="decimal"/>
      <w:lvlText w:val="%1."/>
      <w:lvlJc w:val="right"/>
      <w:pPr>
        <w:ind w:left="578" w:hanging="360"/>
      </w:pPr>
      <w:rPr>
        <w:rFonts w:hint="default"/>
        <w:b/>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6">
    <w:nsid w:val="204477CE"/>
    <w:multiLevelType w:val="hybridMultilevel"/>
    <w:tmpl w:val="BF62A7F0"/>
    <w:lvl w:ilvl="0" w:tplc="D76CF1D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08B2CC3"/>
    <w:multiLevelType w:val="hybridMultilevel"/>
    <w:tmpl w:val="F95E21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4CE2CC4"/>
    <w:multiLevelType w:val="hybridMultilevel"/>
    <w:tmpl w:val="350436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2A826F3B"/>
    <w:multiLevelType w:val="multilevel"/>
    <w:tmpl w:val="ADDEBA4A"/>
    <w:lvl w:ilvl="0">
      <w:start w:val="4"/>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56D61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03F6796"/>
    <w:multiLevelType w:val="multilevel"/>
    <w:tmpl w:val="D85E396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3B1194E"/>
    <w:multiLevelType w:val="multilevel"/>
    <w:tmpl w:val="2EB407C8"/>
    <w:lvl w:ilvl="0">
      <w:start w:val="1"/>
      <w:numFmt w:val="decimal"/>
      <w:lvlText w:val="%1)"/>
      <w:lvlJc w:val="left"/>
      <w:pPr>
        <w:ind w:left="360" w:hanging="360"/>
      </w:pPr>
      <w:rPr>
        <w:rFonts w:cs="Times New Roman"/>
        <w:i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45895FDE"/>
    <w:multiLevelType w:val="multilevel"/>
    <w:tmpl w:val="F0266E7E"/>
    <w:lvl w:ilvl="0">
      <w:start w:val="15"/>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C633F80"/>
    <w:multiLevelType w:val="multilevel"/>
    <w:tmpl w:val="E710171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EF6144"/>
    <w:multiLevelType w:val="multilevel"/>
    <w:tmpl w:val="195C43EE"/>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3A6576F"/>
    <w:multiLevelType w:val="hybridMultilevel"/>
    <w:tmpl w:val="0D002F68"/>
    <w:lvl w:ilvl="0" w:tplc="2F86AE72">
      <w:start w:val="1"/>
      <w:numFmt w:val="decimal"/>
      <w:lvlText w:val="%1."/>
      <w:lvlJc w:val="right"/>
      <w:pPr>
        <w:ind w:left="578" w:hanging="360"/>
      </w:pPr>
      <w:rPr>
        <w:rFonts w:hint="default"/>
        <w:b/>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7">
    <w:nsid w:val="55C40EC1"/>
    <w:multiLevelType w:val="multilevel"/>
    <w:tmpl w:val="BDAA9B76"/>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B4F2E49"/>
    <w:multiLevelType w:val="hybridMultilevel"/>
    <w:tmpl w:val="C6227A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10830BD"/>
    <w:multiLevelType w:val="hybridMultilevel"/>
    <w:tmpl w:val="F008F72E"/>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0">
    <w:nsid w:val="65A40116"/>
    <w:multiLevelType w:val="multilevel"/>
    <w:tmpl w:val="B1E2BF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B6974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9A16385"/>
    <w:multiLevelType w:val="hybridMultilevel"/>
    <w:tmpl w:val="9EE08F36"/>
    <w:lvl w:ilvl="0" w:tplc="9A02BA16">
      <w:start w:val="1"/>
      <w:numFmt w:val="decimal"/>
      <w:lvlText w:val="%1."/>
      <w:lvlJc w:val="left"/>
      <w:pPr>
        <w:ind w:left="928" w:hanging="360"/>
      </w:pPr>
      <w:rPr>
        <w:rFonts w:hint="default"/>
        <w:b/>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A7779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30"/>
  </w:num>
  <w:num w:numId="14">
    <w:abstractNumId w:val="19"/>
  </w:num>
  <w:num w:numId="15">
    <w:abstractNumId w:val="21"/>
  </w:num>
  <w:num w:numId="16">
    <w:abstractNumId w:val="24"/>
  </w:num>
  <w:num w:numId="17">
    <w:abstractNumId w:val="27"/>
  </w:num>
  <w:num w:numId="18">
    <w:abstractNumId w:val="14"/>
  </w:num>
  <w:num w:numId="19">
    <w:abstractNumId w:val="33"/>
  </w:num>
  <w:num w:numId="20">
    <w:abstractNumId w:val="12"/>
  </w:num>
  <w:num w:numId="21">
    <w:abstractNumId w:val="20"/>
  </w:num>
  <w:num w:numId="22">
    <w:abstractNumId w:val="23"/>
  </w:num>
  <w:num w:numId="23">
    <w:abstractNumId w:val="25"/>
  </w:num>
  <w:num w:numId="24">
    <w:abstractNumId w:val="32"/>
  </w:num>
  <w:num w:numId="25">
    <w:abstractNumId w:val="22"/>
  </w:num>
  <w:num w:numId="26">
    <w:abstractNumId w:val="28"/>
  </w:num>
  <w:num w:numId="27">
    <w:abstractNumId w:val="13"/>
  </w:num>
  <w:num w:numId="28">
    <w:abstractNumId w:val="16"/>
  </w:num>
  <w:num w:numId="29">
    <w:abstractNumId w:val="18"/>
  </w:num>
  <w:num w:numId="30">
    <w:abstractNumId w:val="29"/>
  </w:num>
  <w:num w:numId="31">
    <w:abstractNumId w:val="17"/>
  </w:num>
  <w:num w:numId="32">
    <w:abstractNumId w:val="11"/>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2A7"/>
    <w:rsid w:val="00006505"/>
    <w:rsid w:val="00025714"/>
    <w:rsid w:val="00025A5E"/>
    <w:rsid w:val="0002708B"/>
    <w:rsid w:val="00034402"/>
    <w:rsid w:val="00035A5E"/>
    <w:rsid w:val="0004364D"/>
    <w:rsid w:val="000534FF"/>
    <w:rsid w:val="00057B1F"/>
    <w:rsid w:val="00063B17"/>
    <w:rsid w:val="00066E4A"/>
    <w:rsid w:val="00072C65"/>
    <w:rsid w:val="00092AFB"/>
    <w:rsid w:val="000C413A"/>
    <w:rsid w:val="000C4A49"/>
    <w:rsid w:val="000D7A0D"/>
    <w:rsid w:val="000E29A7"/>
    <w:rsid w:val="000E50A9"/>
    <w:rsid w:val="00102E8F"/>
    <w:rsid w:val="0011211C"/>
    <w:rsid w:val="001122F2"/>
    <w:rsid w:val="001333D9"/>
    <w:rsid w:val="00146405"/>
    <w:rsid w:val="00152C41"/>
    <w:rsid w:val="001562EB"/>
    <w:rsid w:val="001568A7"/>
    <w:rsid w:val="00163B0D"/>
    <w:rsid w:val="00194EA9"/>
    <w:rsid w:val="001A2822"/>
    <w:rsid w:val="001A2D4D"/>
    <w:rsid w:val="001B4931"/>
    <w:rsid w:val="001C20F5"/>
    <w:rsid w:val="001E1D71"/>
    <w:rsid w:val="001E7AD1"/>
    <w:rsid w:val="001F074A"/>
    <w:rsid w:val="001F5D55"/>
    <w:rsid w:val="001F6EF3"/>
    <w:rsid w:val="00200AA2"/>
    <w:rsid w:val="00212255"/>
    <w:rsid w:val="00212B32"/>
    <w:rsid w:val="0021487B"/>
    <w:rsid w:val="00241838"/>
    <w:rsid w:val="00255273"/>
    <w:rsid w:val="0026542F"/>
    <w:rsid w:val="00272ABC"/>
    <w:rsid w:val="00273D64"/>
    <w:rsid w:val="002809B2"/>
    <w:rsid w:val="00293230"/>
    <w:rsid w:val="002939BB"/>
    <w:rsid w:val="002A0D8B"/>
    <w:rsid w:val="002D0D16"/>
    <w:rsid w:val="002D6CEC"/>
    <w:rsid w:val="002D7265"/>
    <w:rsid w:val="002F2E61"/>
    <w:rsid w:val="003009E2"/>
    <w:rsid w:val="00305F9F"/>
    <w:rsid w:val="00316C23"/>
    <w:rsid w:val="00333BAC"/>
    <w:rsid w:val="00356747"/>
    <w:rsid w:val="00374206"/>
    <w:rsid w:val="00394AEC"/>
    <w:rsid w:val="003959A8"/>
    <w:rsid w:val="003B0C2E"/>
    <w:rsid w:val="003C4BA8"/>
    <w:rsid w:val="003D414A"/>
    <w:rsid w:val="003E05D1"/>
    <w:rsid w:val="003E55C4"/>
    <w:rsid w:val="004253D0"/>
    <w:rsid w:val="004270DA"/>
    <w:rsid w:val="0043425C"/>
    <w:rsid w:val="00434E1B"/>
    <w:rsid w:val="00444697"/>
    <w:rsid w:val="00444FA0"/>
    <w:rsid w:val="00447B8D"/>
    <w:rsid w:val="0046286E"/>
    <w:rsid w:val="004725C5"/>
    <w:rsid w:val="0047589C"/>
    <w:rsid w:val="0048367A"/>
    <w:rsid w:val="00491354"/>
    <w:rsid w:val="004A7A24"/>
    <w:rsid w:val="004C38FB"/>
    <w:rsid w:val="004C3EBA"/>
    <w:rsid w:val="004C5C1E"/>
    <w:rsid w:val="004D62B8"/>
    <w:rsid w:val="004E3B44"/>
    <w:rsid w:val="004F12E3"/>
    <w:rsid w:val="004F5FD4"/>
    <w:rsid w:val="0050683E"/>
    <w:rsid w:val="00512A13"/>
    <w:rsid w:val="00516FD4"/>
    <w:rsid w:val="00521A86"/>
    <w:rsid w:val="0053412B"/>
    <w:rsid w:val="00540587"/>
    <w:rsid w:val="00550422"/>
    <w:rsid w:val="00551D38"/>
    <w:rsid w:val="005578C9"/>
    <w:rsid w:val="00563AC4"/>
    <w:rsid w:val="00567749"/>
    <w:rsid w:val="00580AA4"/>
    <w:rsid w:val="0058480D"/>
    <w:rsid w:val="0058730E"/>
    <w:rsid w:val="005964E3"/>
    <w:rsid w:val="005A7A66"/>
    <w:rsid w:val="005B3BDF"/>
    <w:rsid w:val="005D6BA2"/>
    <w:rsid w:val="005E0A35"/>
    <w:rsid w:val="00614A45"/>
    <w:rsid w:val="00652507"/>
    <w:rsid w:val="00654BD9"/>
    <w:rsid w:val="006564D3"/>
    <w:rsid w:val="0066019A"/>
    <w:rsid w:val="00660D99"/>
    <w:rsid w:val="006703AF"/>
    <w:rsid w:val="006734D3"/>
    <w:rsid w:val="00682040"/>
    <w:rsid w:val="0069738C"/>
    <w:rsid w:val="006B7F19"/>
    <w:rsid w:val="006D2F80"/>
    <w:rsid w:val="006D5189"/>
    <w:rsid w:val="006E1ABC"/>
    <w:rsid w:val="006E592B"/>
    <w:rsid w:val="00703320"/>
    <w:rsid w:val="007066B0"/>
    <w:rsid w:val="00711AF0"/>
    <w:rsid w:val="00715DF2"/>
    <w:rsid w:val="00735BCD"/>
    <w:rsid w:val="00740C79"/>
    <w:rsid w:val="00745380"/>
    <w:rsid w:val="00775E52"/>
    <w:rsid w:val="007762EC"/>
    <w:rsid w:val="00790F33"/>
    <w:rsid w:val="00792B4E"/>
    <w:rsid w:val="0079618F"/>
    <w:rsid w:val="007D5F5B"/>
    <w:rsid w:val="00803390"/>
    <w:rsid w:val="008051C5"/>
    <w:rsid w:val="00810278"/>
    <w:rsid w:val="0082798C"/>
    <w:rsid w:val="00831339"/>
    <w:rsid w:val="00831C44"/>
    <w:rsid w:val="008368A4"/>
    <w:rsid w:val="00852056"/>
    <w:rsid w:val="00864597"/>
    <w:rsid w:val="00876CB8"/>
    <w:rsid w:val="00887C9E"/>
    <w:rsid w:val="008B5819"/>
    <w:rsid w:val="008D366E"/>
    <w:rsid w:val="008D496E"/>
    <w:rsid w:val="008E4DCB"/>
    <w:rsid w:val="008E6E4E"/>
    <w:rsid w:val="008F07E7"/>
    <w:rsid w:val="009116CD"/>
    <w:rsid w:val="00932BE8"/>
    <w:rsid w:val="0094159C"/>
    <w:rsid w:val="00944FA9"/>
    <w:rsid w:val="00947926"/>
    <w:rsid w:val="00971063"/>
    <w:rsid w:val="00973D93"/>
    <w:rsid w:val="00976AB6"/>
    <w:rsid w:val="009830E5"/>
    <w:rsid w:val="009863A8"/>
    <w:rsid w:val="00986F67"/>
    <w:rsid w:val="009A04D5"/>
    <w:rsid w:val="009A34F6"/>
    <w:rsid w:val="009A3E99"/>
    <w:rsid w:val="009B325B"/>
    <w:rsid w:val="009E36A0"/>
    <w:rsid w:val="009F1871"/>
    <w:rsid w:val="00A1127D"/>
    <w:rsid w:val="00A32DE9"/>
    <w:rsid w:val="00A35B3C"/>
    <w:rsid w:val="00A40F9A"/>
    <w:rsid w:val="00A413A8"/>
    <w:rsid w:val="00A45D5C"/>
    <w:rsid w:val="00A62712"/>
    <w:rsid w:val="00A738A1"/>
    <w:rsid w:val="00A8725E"/>
    <w:rsid w:val="00A9245E"/>
    <w:rsid w:val="00A934B6"/>
    <w:rsid w:val="00A94569"/>
    <w:rsid w:val="00AA0662"/>
    <w:rsid w:val="00AA54EA"/>
    <w:rsid w:val="00AC1B65"/>
    <w:rsid w:val="00AD377B"/>
    <w:rsid w:val="00AE741E"/>
    <w:rsid w:val="00B05063"/>
    <w:rsid w:val="00B108DA"/>
    <w:rsid w:val="00B219CB"/>
    <w:rsid w:val="00B26A5A"/>
    <w:rsid w:val="00B32AE4"/>
    <w:rsid w:val="00B43893"/>
    <w:rsid w:val="00B537C9"/>
    <w:rsid w:val="00B556DD"/>
    <w:rsid w:val="00B641DF"/>
    <w:rsid w:val="00B743C7"/>
    <w:rsid w:val="00B76456"/>
    <w:rsid w:val="00B82E4B"/>
    <w:rsid w:val="00B94848"/>
    <w:rsid w:val="00BA311D"/>
    <w:rsid w:val="00BB1C66"/>
    <w:rsid w:val="00BB23D3"/>
    <w:rsid w:val="00BB3AE5"/>
    <w:rsid w:val="00BC6BE0"/>
    <w:rsid w:val="00BE6DEE"/>
    <w:rsid w:val="00BF3992"/>
    <w:rsid w:val="00C15495"/>
    <w:rsid w:val="00C27C84"/>
    <w:rsid w:val="00C30240"/>
    <w:rsid w:val="00C3086C"/>
    <w:rsid w:val="00C40730"/>
    <w:rsid w:val="00C42ECB"/>
    <w:rsid w:val="00C7616B"/>
    <w:rsid w:val="00C857F7"/>
    <w:rsid w:val="00CA74EE"/>
    <w:rsid w:val="00CE6478"/>
    <w:rsid w:val="00D01092"/>
    <w:rsid w:val="00D027C0"/>
    <w:rsid w:val="00D07E52"/>
    <w:rsid w:val="00D1445D"/>
    <w:rsid w:val="00D2046C"/>
    <w:rsid w:val="00D5280F"/>
    <w:rsid w:val="00D66454"/>
    <w:rsid w:val="00D75D00"/>
    <w:rsid w:val="00D80D9E"/>
    <w:rsid w:val="00D86A04"/>
    <w:rsid w:val="00D91A03"/>
    <w:rsid w:val="00D973C1"/>
    <w:rsid w:val="00DA254D"/>
    <w:rsid w:val="00DA3929"/>
    <w:rsid w:val="00DB3CF3"/>
    <w:rsid w:val="00DB541F"/>
    <w:rsid w:val="00DB69B4"/>
    <w:rsid w:val="00DC586A"/>
    <w:rsid w:val="00DD526F"/>
    <w:rsid w:val="00DD6B18"/>
    <w:rsid w:val="00E12B2C"/>
    <w:rsid w:val="00E207F4"/>
    <w:rsid w:val="00E2777B"/>
    <w:rsid w:val="00E31078"/>
    <w:rsid w:val="00E36A9A"/>
    <w:rsid w:val="00E416BD"/>
    <w:rsid w:val="00E42C80"/>
    <w:rsid w:val="00E44288"/>
    <w:rsid w:val="00E4500D"/>
    <w:rsid w:val="00E474AA"/>
    <w:rsid w:val="00E530AE"/>
    <w:rsid w:val="00E6499E"/>
    <w:rsid w:val="00E709E1"/>
    <w:rsid w:val="00E824F4"/>
    <w:rsid w:val="00EA2E29"/>
    <w:rsid w:val="00EC644A"/>
    <w:rsid w:val="00EC7060"/>
    <w:rsid w:val="00ED0089"/>
    <w:rsid w:val="00EE08C6"/>
    <w:rsid w:val="00EF094A"/>
    <w:rsid w:val="00F03596"/>
    <w:rsid w:val="00F15E60"/>
    <w:rsid w:val="00F172E0"/>
    <w:rsid w:val="00F362A7"/>
    <w:rsid w:val="00F40703"/>
    <w:rsid w:val="00F7221A"/>
    <w:rsid w:val="00F756A7"/>
    <w:rsid w:val="00FC0067"/>
    <w:rsid w:val="00FD3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4725C5"/>
    <w:rPr>
      <w:lang w:val="en-GB"/>
    </w:rPr>
  </w:style>
  <w:style w:type="paragraph" w:styleId="Heading1">
    <w:name w:val="heading 1"/>
    <w:basedOn w:val="Normal"/>
    <w:next w:val="Normal"/>
    <w:link w:val="Heading1Char"/>
    <w:uiPriority w:val="9"/>
    <w:qFormat/>
    <w:rsid w:val="004725C5"/>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4725C5"/>
    <w:pPr>
      <w:pBdr>
        <w:bottom w:val="single" w:sz="4" w:space="1" w:color="143E69" w:themeColor="accent2" w:themeShade="7F"/>
      </w:pBdr>
      <w:spacing w:before="400"/>
      <w:jc w:val="center"/>
      <w:outlineLvl w:val="1"/>
    </w:pPr>
    <w:rPr>
      <w:caps/>
      <w:color w:val="143F6A" w:themeColor="accent2" w:themeShade="80"/>
      <w:spacing w:val="15"/>
      <w:sz w:val="24"/>
      <w:szCs w:val="24"/>
    </w:rPr>
  </w:style>
  <w:style w:type="paragraph" w:styleId="Heading3">
    <w:name w:val="heading 3"/>
    <w:basedOn w:val="Normal"/>
    <w:next w:val="Normal"/>
    <w:link w:val="Heading3Char"/>
    <w:uiPriority w:val="9"/>
    <w:semiHidden/>
    <w:unhideWhenUsed/>
    <w:qFormat/>
    <w:rsid w:val="004725C5"/>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sz w:val="24"/>
      <w:szCs w:val="24"/>
    </w:rPr>
  </w:style>
  <w:style w:type="paragraph" w:styleId="Heading4">
    <w:name w:val="heading 4"/>
    <w:basedOn w:val="Normal"/>
    <w:next w:val="Normal"/>
    <w:link w:val="Heading4Char"/>
    <w:uiPriority w:val="9"/>
    <w:semiHidden/>
    <w:unhideWhenUsed/>
    <w:qFormat/>
    <w:rsid w:val="004725C5"/>
    <w:pPr>
      <w:pBdr>
        <w:bottom w:val="dotted" w:sz="4" w:space="1" w:color="1E5E9F" w:themeColor="accent2" w:themeShade="BF"/>
      </w:pBdr>
      <w:spacing w:after="120"/>
      <w:jc w:val="center"/>
      <w:outlineLvl w:val="3"/>
    </w:pPr>
    <w:rPr>
      <w:caps/>
      <w:color w:val="143E69" w:themeColor="accent2" w:themeShade="7F"/>
      <w:spacing w:val="10"/>
    </w:rPr>
  </w:style>
  <w:style w:type="paragraph" w:styleId="Heading5">
    <w:name w:val="heading 5"/>
    <w:basedOn w:val="Normal"/>
    <w:next w:val="Normal"/>
    <w:link w:val="Heading5Char"/>
    <w:uiPriority w:val="9"/>
    <w:semiHidden/>
    <w:unhideWhenUsed/>
    <w:qFormat/>
    <w:rsid w:val="004725C5"/>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semiHidden/>
    <w:unhideWhenUsed/>
    <w:qFormat/>
    <w:rsid w:val="004725C5"/>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semiHidden/>
    <w:unhideWhenUsed/>
    <w:qFormat/>
    <w:rsid w:val="004725C5"/>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semiHidden/>
    <w:unhideWhenUsed/>
    <w:qFormat/>
    <w:rsid w:val="004725C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4725C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qFormat/>
    <w:rsid w:val="004725C5"/>
    <w:pPr>
      <w:ind w:left="720"/>
      <w:contextualSpacing/>
    </w:pPr>
  </w:style>
  <w:style w:type="character" w:customStyle="1" w:styleId="Heading1Char">
    <w:name w:val="Heading 1 Char"/>
    <w:basedOn w:val="DefaultParagraphFont"/>
    <w:link w:val="Heading1"/>
    <w:uiPriority w:val="9"/>
    <w:rsid w:val="004725C5"/>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4725C5"/>
    <w:rPr>
      <w:caps/>
      <w:color w:val="143F6A" w:themeColor="accent2" w:themeShade="80"/>
      <w:spacing w:val="15"/>
      <w:sz w:val="24"/>
      <w:szCs w:val="24"/>
    </w:rPr>
  </w:style>
  <w:style w:type="character" w:customStyle="1" w:styleId="Heading3Char">
    <w:name w:val="Heading 3 Char"/>
    <w:basedOn w:val="DefaultParagraphFont"/>
    <w:link w:val="Heading3"/>
    <w:uiPriority w:val="9"/>
    <w:semiHidden/>
    <w:rsid w:val="004725C5"/>
    <w:rPr>
      <w:caps/>
      <w:color w:val="143E69" w:themeColor="accent2" w:themeShade="7F"/>
      <w:sz w:val="24"/>
      <w:szCs w:val="24"/>
    </w:rPr>
  </w:style>
  <w:style w:type="character" w:customStyle="1" w:styleId="Heading4Char">
    <w:name w:val="Heading 4 Char"/>
    <w:basedOn w:val="DefaultParagraphFont"/>
    <w:link w:val="Heading4"/>
    <w:uiPriority w:val="9"/>
    <w:semiHidden/>
    <w:rsid w:val="004725C5"/>
    <w:rPr>
      <w:caps/>
      <w:color w:val="143E69" w:themeColor="accent2" w:themeShade="7F"/>
      <w:spacing w:val="10"/>
    </w:rPr>
  </w:style>
  <w:style w:type="character" w:customStyle="1" w:styleId="Heading5Char">
    <w:name w:val="Heading 5 Char"/>
    <w:basedOn w:val="DefaultParagraphFont"/>
    <w:link w:val="Heading5"/>
    <w:uiPriority w:val="9"/>
    <w:semiHidden/>
    <w:rsid w:val="004725C5"/>
    <w:rPr>
      <w:caps/>
      <w:color w:val="143E69" w:themeColor="accent2" w:themeShade="7F"/>
      <w:spacing w:val="10"/>
    </w:rPr>
  </w:style>
  <w:style w:type="character" w:customStyle="1" w:styleId="Heading6Char">
    <w:name w:val="Heading 6 Char"/>
    <w:basedOn w:val="DefaultParagraphFont"/>
    <w:link w:val="Heading6"/>
    <w:uiPriority w:val="9"/>
    <w:semiHidden/>
    <w:rsid w:val="004725C5"/>
    <w:rPr>
      <w:caps/>
      <w:color w:val="1E5E9F" w:themeColor="accent2" w:themeShade="BF"/>
      <w:spacing w:val="10"/>
    </w:rPr>
  </w:style>
  <w:style w:type="character" w:customStyle="1" w:styleId="Heading7Char">
    <w:name w:val="Heading 7 Char"/>
    <w:basedOn w:val="DefaultParagraphFont"/>
    <w:link w:val="Heading7"/>
    <w:uiPriority w:val="9"/>
    <w:semiHidden/>
    <w:rsid w:val="004725C5"/>
    <w:rPr>
      <w:i/>
      <w:iCs/>
      <w:caps/>
      <w:color w:val="1E5E9F" w:themeColor="accent2" w:themeShade="BF"/>
      <w:spacing w:val="10"/>
    </w:rPr>
  </w:style>
  <w:style w:type="character" w:customStyle="1" w:styleId="Heading8Char">
    <w:name w:val="Heading 8 Char"/>
    <w:basedOn w:val="DefaultParagraphFont"/>
    <w:link w:val="Heading8"/>
    <w:uiPriority w:val="9"/>
    <w:semiHidden/>
    <w:rsid w:val="004725C5"/>
    <w:rPr>
      <w:caps/>
      <w:spacing w:val="10"/>
      <w:sz w:val="20"/>
      <w:szCs w:val="20"/>
    </w:rPr>
  </w:style>
  <w:style w:type="character" w:customStyle="1" w:styleId="Heading9Char">
    <w:name w:val="Heading 9 Char"/>
    <w:basedOn w:val="DefaultParagraphFont"/>
    <w:link w:val="Heading9"/>
    <w:uiPriority w:val="9"/>
    <w:semiHidden/>
    <w:rsid w:val="004725C5"/>
    <w:rPr>
      <w:i/>
      <w:iCs/>
      <w:caps/>
      <w:spacing w:val="10"/>
      <w:sz w:val="20"/>
      <w:szCs w:val="20"/>
    </w:rPr>
  </w:style>
  <w:style w:type="paragraph" w:styleId="Caption">
    <w:name w:val="caption"/>
    <w:basedOn w:val="Normal"/>
    <w:next w:val="Normal"/>
    <w:uiPriority w:val="35"/>
    <w:semiHidden/>
    <w:unhideWhenUsed/>
    <w:qFormat/>
    <w:rsid w:val="004725C5"/>
    <w:rPr>
      <w:caps/>
      <w:spacing w:val="10"/>
      <w:sz w:val="18"/>
      <w:szCs w:val="18"/>
    </w:rPr>
  </w:style>
  <w:style w:type="paragraph" w:styleId="Title">
    <w:name w:val="Title"/>
    <w:basedOn w:val="Normal"/>
    <w:next w:val="Normal"/>
    <w:link w:val="TitleChar"/>
    <w:uiPriority w:val="10"/>
    <w:qFormat/>
    <w:rsid w:val="004725C5"/>
    <w:pPr>
      <w:pBdr>
        <w:top w:val="dotted" w:sz="2" w:space="1" w:color="143F6A" w:themeColor="accent2" w:themeShade="80"/>
        <w:bottom w:val="dotted" w:sz="2" w:space="6" w:color="143F6A" w:themeColor="accent2" w:themeShade="80"/>
      </w:pBdr>
      <w:spacing w:before="500" w:after="300" w:line="240" w:lineRule="auto"/>
      <w:jc w:val="center"/>
    </w:pPr>
    <w:rPr>
      <w:caps/>
      <w:color w:val="143F6A" w:themeColor="accent2" w:themeShade="80"/>
      <w:spacing w:val="50"/>
      <w:sz w:val="44"/>
      <w:szCs w:val="44"/>
    </w:rPr>
  </w:style>
  <w:style w:type="character" w:customStyle="1" w:styleId="TitleChar">
    <w:name w:val="Title Char"/>
    <w:basedOn w:val="DefaultParagraphFont"/>
    <w:link w:val="Title"/>
    <w:uiPriority w:val="10"/>
    <w:rsid w:val="004725C5"/>
    <w:rPr>
      <w:caps/>
      <w:color w:val="143F6A" w:themeColor="accent2" w:themeShade="80"/>
      <w:spacing w:val="50"/>
      <w:sz w:val="44"/>
      <w:szCs w:val="44"/>
    </w:rPr>
  </w:style>
  <w:style w:type="paragraph" w:styleId="Subtitle">
    <w:name w:val="Subtitle"/>
    <w:basedOn w:val="Normal"/>
    <w:next w:val="Normal"/>
    <w:link w:val="SubtitleChar"/>
    <w:uiPriority w:val="11"/>
    <w:qFormat/>
    <w:rsid w:val="004725C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4725C5"/>
    <w:rPr>
      <w:caps/>
      <w:spacing w:val="20"/>
      <w:sz w:val="18"/>
      <w:szCs w:val="18"/>
    </w:rPr>
  </w:style>
  <w:style w:type="character" w:styleId="Strong">
    <w:name w:val="Strong"/>
    <w:uiPriority w:val="22"/>
    <w:qFormat/>
    <w:rsid w:val="004725C5"/>
    <w:rPr>
      <w:b/>
      <w:bCs/>
      <w:color w:val="1E5E9F" w:themeColor="accent2" w:themeShade="BF"/>
      <w:spacing w:val="5"/>
    </w:rPr>
  </w:style>
  <w:style w:type="character" w:styleId="Emphasis">
    <w:name w:val="Emphasis"/>
    <w:uiPriority w:val="20"/>
    <w:qFormat/>
    <w:rsid w:val="004725C5"/>
    <w:rPr>
      <w:caps/>
      <w:spacing w:val="5"/>
      <w:sz w:val="20"/>
      <w:szCs w:val="20"/>
    </w:rPr>
  </w:style>
  <w:style w:type="paragraph" w:styleId="NoSpacing">
    <w:name w:val="No Spacing"/>
    <w:basedOn w:val="Normal"/>
    <w:link w:val="NoSpacingChar"/>
    <w:uiPriority w:val="1"/>
    <w:qFormat/>
    <w:rsid w:val="004725C5"/>
    <w:pPr>
      <w:spacing w:after="0" w:line="240" w:lineRule="auto"/>
    </w:pPr>
  </w:style>
  <w:style w:type="character" w:customStyle="1" w:styleId="NoSpacingChar">
    <w:name w:val="No Spacing Char"/>
    <w:basedOn w:val="DefaultParagraphFont"/>
    <w:link w:val="NoSpacing"/>
    <w:uiPriority w:val="1"/>
    <w:rsid w:val="004725C5"/>
  </w:style>
  <w:style w:type="paragraph" w:styleId="Quote">
    <w:name w:val="Quote"/>
    <w:basedOn w:val="Normal"/>
    <w:next w:val="Normal"/>
    <w:link w:val="QuoteChar"/>
    <w:uiPriority w:val="29"/>
    <w:qFormat/>
    <w:rsid w:val="004725C5"/>
    <w:rPr>
      <w:i/>
      <w:iCs/>
    </w:rPr>
  </w:style>
  <w:style w:type="character" w:customStyle="1" w:styleId="QuoteChar">
    <w:name w:val="Quote Char"/>
    <w:basedOn w:val="DefaultParagraphFont"/>
    <w:link w:val="Quote"/>
    <w:uiPriority w:val="29"/>
    <w:rsid w:val="004725C5"/>
    <w:rPr>
      <w:i/>
      <w:iCs/>
    </w:rPr>
  </w:style>
  <w:style w:type="paragraph" w:styleId="IntenseQuote">
    <w:name w:val="Intense Quote"/>
    <w:basedOn w:val="Normal"/>
    <w:next w:val="Normal"/>
    <w:link w:val="IntenseQuoteChar"/>
    <w:uiPriority w:val="30"/>
    <w:qFormat/>
    <w:rsid w:val="004725C5"/>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4725C5"/>
    <w:rPr>
      <w:caps/>
      <w:color w:val="143E69" w:themeColor="accent2" w:themeShade="7F"/>
      <w:spacing w:val="5"/>
      <w:sz w:val="20"/>
      <w:szCs w:val="20"/>
    </w:rPr>
  </w:style>
  <w:style w:type="character" w:styleId="SubtleEmphasis">
    <w:name w:val="Subtle Emphasis"/>
    <w:uiPriority w:val="19"/>
    <w:qFormat/>
    <w:rsid w:val="004725C5"/>
    <w:rPr>
      <w:i/>
      <w:iCs/>
    </w:rPr>
  </w:style>
  <w:style w:type="character" w:styleId="IntenseEmphasis">
    <w:name w:val="Intense Emphasis"/>
    <w:uiPriority w:val="21"/>
    <w:qFormat/>
    <w:rsid w:val="004725C5"/>
    <w:rPr>
      <w:i/>
      <w:iCs/>
      <w:caps/>
      <w:spacing w:val="10"/>
      <w:sz w:val="20"/>
      <w:szCs w:val="20"/>
    </w:rPr>
  </w:style>
  <w:style w:type="character" w:styleId="SubtleReference">
    <w:name w:val="Subtle Reference"/>
    <w:basedOn w:val="DefaultParagraphFont"/>
    <w:uiPriority w:val="31"/>
    <w:qFormat/>
    <w:rsid w:val="004725C5"/>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4725C5"/>
    <w:rPr>
      <w:rFonts w:asciiTheme="minorHAnsi" w:eastAsiaTheme="minorEastAsia" w:hAnsiTheme="minorHAnsi" w:cstheme="minorBidi"/>
      <w:b/>
      <w:bCs/>
      <w:i/>
      <w:iCs/>
      <w:color w:val="143E69" w:themeColor="accent2" w:themeShade="7F"/>
    </w:rPr>
  </w:style>
  <w:style w:type="character" w:styleId="BookTitle">
    <w:name w:val="Book Title"/>
    <w:uiPriority w:val="33"/>
    <w:qFormat/>
    <w:rsid w:val="004725C5"/>
    <w:rPr>
      <w:caps/>
      <w:color w:val="143E69" w:themeColor="accent2" w:themeShade="7F"/>
      <w:spacing w:val="5"/>
      <w:u w:color="143E69" w:themeColor="accent2" w:themeShade="7F"/>
    </w:rPr>
  </w:style>
  <w:style w:type="paragraph" w:styleId="TOCHeading">
    <w:name w:val="TOC Heading"/>
    <w:basedOn w:val="Heading1"/>
    <w:next w:val="Normal"/>
    <w:uiPriority w:val="39"/>
    <w:semiHidden/>
    <w:unhideWhenUsed/>
    <w:qFormat/>
    <w:rsid w:val="004725C5"/>
    <w:pPr>
      <w:outlineLvl w:val="9"/>
    </w:pPr>
    <w:rPr>
      <w:lang w:bidi="en-US"/>
    </w:rPr>
  </w:style>
  <w:style w:type="character" w:styleId="CommentReference">
    <w:name w:val="annotation reference"/>
    <w:basedOn w:val="DefaultParagraphFont"/>
    <w:semiHidden/>
    <w:unhideWhenUsed/>
    <w:rsid w:val="00E6499E"/>
    <w:rPr>
      <w:sz w:val="16"/>
      <w:szCs w:val="16"/>
    </w:rPr>
  </w:style>
  <w:style w:type="paragraph" w:styleId="CommentText">
    <w:name w:val="annotation text"/>
    <w:basedOn w:val="Normal"/>
    <w:link w:val="CommentTextChar"/>
    <w:semiHidden/>
    <w:unhideWhenUsed/>
    <w:rsid w:val="00E6499E"/>
    <w:pPr>
      <w:spacing w:line="240" w:lineRule="auto"/>
    </w:pPr>
    <w:rPr>
      <w:sz w:val="20"/>
      <w:szCs w:val="20"/>
    </w:rPr>
  </w:style>
  <w:style w:type="character" w:customStyle="1" w:styleId="CommentTextChar">
    <w:name w:val="Comment Text Char"/>
    <w:basedOn w:val="DefaultParagraphFont"/>
    <w:link w:val="CommentText"/>
    <w:semiHidden/>
    <w:rsid w:val="00E6499E"/>
    <w:rPr>
      <w:sz w:val="20"/>
      <w:szCs w:val="20"/>
    </w:rPr>
  </w:style>
  <w:style w:type="paragraph" w:styleId="CommentSubject">
    <w:name w:val="annotation subject"/>
    <w:basedOn w:val="CommentText"/>
    <w:next w:val="CommentText"/>
    <w:link w:val="CommentSubjectChar"/>
    <w:semiHidden/>
    <w:unhideWhenUsed/>
    <w:rsid w:val="00E6499E"/>
    <w:rPr>
      <w:b/>
      <w:bCs/>
    </w:rPr>
  </w:style>
  <w:style w:type="character" w:customStyle="1" w:styleId="CommentSubjectChar">
    <w:name w:val="Comment Subject Char"/>
    <w:basedOn w:val="CommentTextChar"/>
    <w:link w:val="CommentSubject"/>
    <w:semiHidden/>
    <w:rsid w:val="00E6499E"/>
    <w:rPr>
      <w:b/>
      <w:bCs/>
      <w:sz w:val="20"/>
      <w:szCs w:val="20"/>
    </w:rPr>
  </w:style>
  <w:style w:type="paragraph" w:styleId="Revision">
    <w:name w:val="Revision"/>
    <w:hidden/>
    <w:uiPriority w:val="99"/>
    <w:semiHidden/>
    <w:rsid w:val="00BB1C66"/>
    <w:pPr>
      <w:spacing w:after="0" w:line="240" w:lineRule="auto"/>
    </w:pPr>
  </w:style>
  <w:style w:type="table" w:styleId="TableGrid">
    <w:name w:val="Table Grid"/>
    <w:basedOn w:val="TableNormal"/>
    <w:rsid w:val="00FC0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B3BDF"/>
    <w:pPr>
      <w:spacing w:after="0" w:line="240" w:lineRule="auto"/>
    </w:pPr>
    <w:rPr>
      <w:rFonts w:ascii="Helvetica" w:eastAsia="Arial Unicode MS" w:hAnsi="Helvetica" w:cs="Arial Unicode MS"/>
      <w:color w:val="000000"/>
      <w:lang w:eastAsia="en-GB"/>
    </w:rPr>
  </w:style>
  <w:style w:type="paragraph" w:customStyle="1" w:styleId="BodyA">
    <w:name w:val="Body A"/>
    <w:rsid w:val="005B3BDF"/>
    <w:pPr>
      <w:spacing w:after="0" w:line="240" w:lineRule="auto"/>
    </w:pPr>
    <w:rPr>
      <w:rFonts w:ascii="Helvetica" w:eastAsia="Arial Unicode MS" w:hAnsi="Helvetica" w:cs="Arial Unicode MS"/>
      <w:color w:val="000000"/>
      <w:u w:color="000000"/>
      <w:lang w:eastAsia="en-GB"/>
    </w:rPr>
  </w:style>
  <w:style w:type="paragraph" w:styleId="BodyText">
    <w:name w:val="Body Text"/>
    <w:basedOn w:val="Normal"/>
    <w:link w:val="BodyTextChar"/>
    <w:uiPriority w:val="1"/>
    <w:qFormat/>
    <w:rsid w:val="005B3BDF"/>
    <w:pPr>
      <w:widowControl w:val="0"/>
      <w:spacing w:before="4" w:after="0" w:line="240" w:lineRule="auto"/>
      <w:ind w:left="20"/>
    </w:pPr>
    <w:rPr>
      <w:rFonts w:ascii="Arial" w:eastAsia="Arial" w:hAnsi="Arial" w:cs="Arial"/>
      <w:sz w:val="24"/>
      <w:szCs w:val="24"/>
    </w:rPr>
  </w:style>
  <w:style w:type="character" w:customStyle="1" w:styleId="BodyTextChar">
    <w:name w:val="Body Text Char"/>
    <w:basedOn w:val="DefaultParagraphFont"/>
    <w:link w:val="BodyText"/>
    <w:uiPriority w:val="1"/>
    <w:rsid w:val="005B3BDF"/>
    <w:rPr>
      <w:rFonts w:ascii="Arial" w:eastAsia="Arial" w:hAnsi="Arial" w:cs="Arial"/>
      <w:sz w:val="24"/>
      <w:szCs w:val="24"/>
    </w:rPr>
  </w:style>
  <w:style w:type="paragraph" w:customStyle="1" w:styleId="BodyAA">
    <w:name w:val="Body A A"/>
    <w:rsid w:val="00947926"/>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en-GB"/>
      <w14:textOutline w14:w="12700" w14:cap="flat" w14:cmpd="sng" w14:algn="ctr">
        <w14:noFill/>
        <w14:prstDash w14:val="solid"/>
        <w14:miter w14:lim="400000"/>
      </w14:textOutline>
    </w:rPr>
  </w:style>
  <w:style w:type="paragraph" w:styleId="NormalWeb">
    <w:name w:val="Normal (Web)"/>
    <w:basedOn w:val="Normal"/>
    <w:uiPriority w:val="99"/>
    <w:semiHidden/>
    <w:unhideWhenUsed/>
    <w:rsid w:val="00B556D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Paragraph">
    <w:name w:val="Table Paragraph"/>
    <w:basedOn w:val="Normal"/>
    <w:uiPriority w:val="1"/>
    <w:qFormat/>
    <w:rsid w:val="00B43893"/>
    <w:pPr>
      <w:autoSpaceDE w:val="0"/>
      <w:autoSpaceDN w:val="0"/>
      <w:adjustRightInd w:val="0"/>
      <w:spacing w:before="25" w:after="0" w:line="240" w:lineRule="auto"/>
    </w:pPr>
    <w:rPr>
      <w:rFonts w:ascii="Arial" w:hAnsi="Arial" w:cs="Arial"/>
      <w:sz w:val="24"/>
      <w:szCs w:val="24"/>
    </w:rPr>
  </w:style>
  <w:style w:type="paragraph" w:customStyle="1" w:styleId="TableStyle1">
    <w:name w:val="Table Style 1"/>
    <w:rsid w:val="009F1871"/>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bdr w:val="nil"/>
      <w:lang w:val="en-GB" w:eastAsia="en-GB"/>
      <w14:textOutline w14:w="0" w14:cap="flat" w14:cmpd="sng" w14:algn="ctr">
        <w14:noFill/>
        <w14:prstDash w14:val="solid"/>
        <w14:bevel/>
      </w14:textOutline>
    </w:rPr>
  </w:style>
  <w:style w:type="paragraph" w:customStyle="1" w:styleId="TableStyle2">
    <w:name w:val="Table Style 2"/>
    <w:rsid w:val="009F1871"/>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val="en-GB" w:eastAsia="en-GB"/>
      <w14:textOutline w14:w="0" w14:cap="flat" w14:cmpd="sng" w14:algn="ctr">
        <w14:noFill/>
        <w14:prstDash w14:val="solid"/>
        <w14:bevel/>
      </w14:textOutline>
    </w:rPr>
  </w:style>
  <w:style w:type="paragraph" w:styleId="Header">
    <w:name w:val="header"/>
    <w:basedOn w:val="Normal"/>
    <w:link w:val="HeaderChar"/>
    <w:unhideWhenUsed/>
    <w:rsid w:val="006E1ABC"/>
    <w:pPr>
      <w:tabs>
        <w:tab w:val="center" w:pos="4513"/>
        <w:tab w:val="right" w:pos="9026"/>
      </w:tabs>
      <w:spacing w:after="0" w:line="240" w:lineRule="auto"/>
    </w:pPr>
  </w:style>
  <w:style w:type="character" w:customStyle="1" w:styleId="HeaderChar">
    <w:name w:val="Header Char"/>
    <w:basedOn w:val="DefaultParagraphFont"/>
    <w:link w:val="Header"/>
    <w:rsid w:val="006E1ABC"/>
    <w:rPr>
      <w:lang w:val="en-GB"/>
    </w:rPr>
  </w:style>
  <w:style w:type="paragraph" w:styleId="Footer">
    <w:name w:val="footer"/>
    <w:basedOn w:val="Normal"/>
    <w:link w:val="FooterChar"/>
    <w:unhideWhenUsed/>
    <w:rsid w:val="006E1ABC"/>
    <w:pPr>
      <w:tabs>
        <w:tab w:val="center" w:pos="4513"/>
        <w:tab w:val="right" w:pos="9026"/>
      </w:tabs>
      <w:spacing w:after="0" w:line="240" w:lineRule="auto"/>
    </w:pPr>
  </w:style>
  <w:style w:type="character" w:customStyle="1" w:styleId="FooterChar">
    <w:name w:val="Footer Char"/>
    <w:basedOn w:val="DefaultParagraphFont"/>
    <w:link w:val="Footer"/>
    <w:rsid w:val="006E1ABC"/>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4725C5"/>
    <w:rPr>
      <w:lang w:val="en-GB"/>
    </w:rPr>
  </w:style>
  <w:style w:type="paragraph" w:styleId="Heading1">
    <w:name w:val="heading 1"/>
    <w:basedOn w:val="Normal"/>
    <w:next w:val="Normal"/>
    <w:link w:val="Heading1Char"/>
    <w:uiPriority w:val="9"/>
    <w:qFormat/>
    <w:rsid w:val="004725C5"/>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4725C5"/>
    <w:pPr>
      <w:pBdr>
        <w:bottom w:val="single" w:sz="4" w:space="1" w:color="143E69" w:themeColor="accent2" w:themeShade="7F"/>
      </w:pBdr>
      <w:spacing w:before="400"/>
      <w:jc w:val="center"/>
      <w:outlineLvl w:val="1"/>
    </w:pPr>
    <w:rPr>
      <w:caps/>
      <w:color w:val="143F6A" w:themeColor="accent2" w:themeShade="80"/>
      <w:spacing w:val="15"/>
      <w:sz w:val="24"/>
      <w:szCs w:val="24"/>
    </w:rPr>
  </w:style>
  <w:style w:type="paragraph" w:styleId="Heading3">
    <w:name w:val="heading 3"/>
    <w:basedOn w:val="Normal"/>
    <w:next w:val="Normal"/>
    <w:link w:val="Heading3Char"/>
    <w:uiPriority w:val="9"/>
    <w:semiHidden/>
    <w:unhideWhenUsed/>
    <w:qFormat/>
    <w:rsid w:val="004725C5"/>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sz w:val="24"/>
      <w:szCs w:val="24"/>
    </w:rPr>
  </w:style>
  <w:style w:type="paragraph" w:styleId="Heading4">
    <w:name w:val="heading 4"/>
    <w:basedOn w:val="Normal"/>
    <w:next w:val="Normal"/>
    <w:link w:val="Heading4Char"/>
    <w:uiPriority w:val="9"/>
    <w:semiHidden/>
    <w:unhideWhenUsed/>
    <w:qFormat/>
    <w:rsid w:val="004725C5"/>
    <w:pPr>
      <w:pBdr>
        <w:bottom w:val="dotted" w:sz="4" w:space="1" w:color="1E5E9F" w:themeColor="accent2" w:themeShade="BF"/>
      </w:pBdr>
      <w:spacing w:after="120"/>
      <w:jc w:val="center"/>
      <w:outlineLvl w:val="3"/>
    </w:pPr>
    <w:rPr>
      <w:caps/>
      <w:color w:val="143E69" w:themeColor="accent2" w:themeShade="7F"/>
      <w:spacing w:val="10"/>
    </w:rPr>
  </w:style>
  <w:style w:type="paragraph" w:styleId="Heading5">
    <w:name w:val="heading 5"/>
    <w:basedOn w:val="Normal"/>
    <w:next w:val="Normal"/>
    <w:link w:val="Heading5Char"/>
    <w:uiPriority w:val="9"/>
    <w:semiHidden/>
    <w:unhideWhenUsed/>
    <w:qFormat/>
    <w:rsid w:val="004725C5"/>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semiHidden/>
    <w:unhideWhenUsed/>
    <w:qFormat/>
    <w:rsid w:val="004725C5"/>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semiHidden/>
    <w:unhideWhenUsed/>
    <w:qFormat/>
    <w:rsid w:val="004725C5"/>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semiHidden/>
    <w:unhideWhenUsed/>
    <w:qFormat/>
    <w:rsid w:val="004725C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4725C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qFormat/>
    <w:rsid w:val="004725C5"/>
    <w:pPr>
      <w:ind w:left="720"/>
      <w:contextualSpacing/>
    </w:pPr>
  </w:style>
  <w:style w:type="character" w:customStyle="1" w:styleId="Heading1Char">
    <w:name w:val="Heading 1 Char"/>
    <w:basedOn w:val="DefaultParagraphFont"/>
    <w:link w:val="Heading1"/>
    <w:uiPriority w:val="9"/>
    <w:rsid w:val="004725C5"/>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4725C5"/>
    <w:rPr>
      <w:caps/>
      <w:color w:val="143F6A" w:themeColor="accent2" w:themeShade="80"/>
      <w:spacing w:val="15"/>
      <w:sz w:val="24"/>
      <w:szCs w:val="24"/>
    </w:rPr>
  </w:style>
  <w:style w:type="character" w:customStyle="1" w:styleId="Heading3Char">
    <w:name w:val="Heading 3 Char"/>
    <w:basedOn w:val="DefaultParagraphFont"/>
    <w:link w:val="Heading3"/>
    <w:uiPriority w:val="9"/>
    <w:semiHidden/>
    <w:rsid w:val="004725C5"/>
    <w:rPr>
      <w:caps/>
      <w:color w:val="143E69" w:themeColor="accent2" w:themeShade="7F"/>
      <w:sz w:val="24"/>
      <w:szCs w:val="24"/>
    </w:rPr>
  </w:style>
  <w:style w:type="character" w:customStyle="1" w:styleId="Heading4Char">
    <w:name w:val="Heading 4 Char"/>
    <w:basedOn w:val="DefaultParagraphFont"/>
    <w:link w:val="Heading4"/>
    <w:uiPriority w:val="9"/>
    <w:semiHidden/>
    <w:rsid w:val="004725C5"/>
    <w:rPr>
      <w:caps/>
      <w:color w:val="143E69" w:themeColor="accent2" w:themeShade="7F"/>
      <w:spacing w:val="10"/>
    </w:rPr>
  </w:style>
  <w:style w:type="character" w:customStyle="1" w:styleId="Heading5Char">
    <w:name w:val="Heading 5 Char"/>
    <w:basedOn w:val="DefaultParagraphFont"/>
    <w:link w:val="Heading5"/>
    <w:uiPriority w:val="9"/>
    <w:semiHidden/>
    <w:rsid w:val="004725C5"/>
    <w:rPr>
      <w:caps/>
      <w:color w:val="143E69" w:themeColor="accent2" w:themeShade="7F"/>
      <w:spacing w:val="10"/>
    </w:rPr>
  </w:style>
  <w:style w:type="character" w:customStyle="1" w:styleId="Heading6Char">
    <w:name w:val="Heading 6 Char"/>
    <w:basedOn w:val="DefaultParagraphFont"/>
    <w:link w:val="Heading6"/>
    <w:uiPriority w:val="9"/>
    <w:semiHidden/>
    <w:rsid w:val="004725C5"/>
    <w:rPr>
      <w:caps/>
      <w:color w:val="1E5E9F" w:themeColor="accent2" w:themeShade="BF"/>
      <w:spacing w:val="10"/>
    </w:rPr>
  </w:style>
  <w:style w:type="character" w:customStyle="1" w:styleId="Heading7Char">
    <w:name w:val="Heading 7 Char"/>
    <w:basedOn w:val="DefaultParagraphFont"/>
    <w:link w:val="Heading7"/>
    <w:uiPriority w:val="9"/>
    <w:semiHidden/>
    <w:rsid w:val="004725C5"/>
    <w:rPr>
      <w:i/>
      <w:iCs/>
      <w:caps/>
      <w:color w:val="1E5E9F" w:themeColor="accent2" w:themeShade="BF"/>
      <w:spacing w:val="10"/>
    </w:rPr>
  </w:style>
  <w:style w:type="character" w:customStyle="1" w:styleId="Heading8Char">
    <w:name w:val="Heading 8 Char"/>
    <w:basedOn w:val="DefaultParagraphFont"/>
    <w:link w:val="Heading8"/>
    <w:uiPriority w:val="9"/>
    <w:semiHidden/>
    <w:rsid w:val="004725C5"/>
    <w:rPr>
      <w:caps/>
      <w:spacing w:val="10"/>
      <w:sz w:val="20"/>
      <w:szCs w:val="20"/>
    </w:rPr>
  </w:style>
  <w:style w:type="character" w:customStyle="1" w:styleId="Heading9Char">
    <w:name w:val="Heading 9 Char"/>
    <w:basedOn w:val="DefaultParagraphFont"/>
    <w:link w:val="Heading9"/>
    <w:uiPriority w:val="9"/>
    <w:semiHidden/>
    <w:rsid w:val="004725C5"/>
    <w:rPr>
      <w:i/>
      <w:iCs/>
      <w:caps/>
      <w:spacing w:val="10"/>
      <w:sz w:val="20"/>
      <w:szCs w:val="20"/>
    </w:rPr>
  </w:style>
  <w:style w:type="paragraph" w:styleId="Caption">
    <w:name w:val="caption"/>
    <w:basedOn w:val="Normal"/>
    <w:next w:val="Normal"/>
    <w:uiPriority w:val="35"/>
    <w:semiHidden/>
    <w:unhideWhenUsed/>
    <w:qFormat/>
    <w:rsid w:val="004725C5"/>
    <w:rPr>
      <w:caps/>
      <w:spacing w:val="10"/>
      <w:sz w:val="18"/>
      <w:szCs w:val="18"/>
    </w:rPr>
  </w:style>
  <w:style w:type="paragraph" w:styleId="Title">
    <w:name w:val="Title"/>
    <w:basedOn w:val="Normal"/>
    <w:next w:val="Normal"/>
    <w:link w:val="TitleChar"/>
    <w:uiPriority w:val="10"/>
    <w:qFormat/>
    <w:rsid w:val="004725C5"/>
    <w:pPr>
      <w:pBdr>
        <w:top w:val="dotted" w:sz="2" w:space="1" w:color="143F6A" w:themeColor="accent2" w:themeShade="80"/>
        <w:bottom w:val="dotted" w:sz="2" w:space="6" w:color="143F6A" w:themeColor="accent2" w:themeShade="80"/>
      </w:pBdr>
      <w:spacing w:before="500" w:after="300" w:line="240" w:lineRule="auto"/>
      <w:jc w:val="center"/>
    </w:pPr>
    <w:rPr>
      <w:caps/>
      <w:color w:val="143F6A" w:themeColor="accent2" w:themeShade="80"/>
      <w:spacing w:val="50"/>
      <w:sz w:val="44"/>
      <w:szCs w:val="44"/>
    </w:rPr>
  </w:style>
  <w:style w:type="character" w:customStyle="1" w:styleId="TitleChar">
    <w:name w:val="Title Char"/>
    <w:basedOn w:val="DefaultParagraphFont"/>
    <w:link w:val="Title"/>
    <w:uiPriority w:val="10"/>
    <w:rsid w:val="004725C5"/>
    <w:rPr>
      <w:caps/>
      <w:color w:val="143F6A" w:themeColor="accent2" w:themeShade="80"/>
      <w:spacing w:val="50"/>
      <w:sz w:val="44"/>
      <w:szCs w:val="44"/>
    </w:rPr>
  </w:style>
  <w:style w:type="paragraph" w:styleId="Subtitle">
    <w:name w:val="Subtitle"/>
    <w:basedOn w:val="Normal"/>
    <w:next w:val="Normal"/>
    <w:link w:val="SubtitleChar"/>
    <w:uiPriority w:val="11"/>
    <w:qFormat/>
    <w:rsid w:val="004725C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4725C5"/>
    <w:rPr>
      <w:caps/>
      <w:spacing w:val="20"/>
      <w:sz w:val="18"/>
      <w:szCs w:val="18"/>
    </w:rPr>
  </w:style>
  <w:style w:type="character" w:styleId="Strong">
    <w:name w:val="Strong"/>
    <w:uiPriority w:val="22"/>
    <w:qFormat/>
    <w:rsid w:val="004725C5"/>
    <w:rPr>
      <w:b/>
      <w:bCs/>
      <w:color w:val="1E5E9F" w:themeColor="accent2" w:themeShade="BF"/>
      <w:spacing w:val="5"/>
    </w:rPr>
  </w:style>
  <w:style w:type="character" w:styleId="Emphasis">
    <w:name w:val="Emphasis"/>
    <w:uiPriority w:val="20"/>
    <w:qFormat/>
    <w:rsid w:val="004725C5"/>
    <w:rPr>
      <w:caps/>
      <w:spacing w:val="5"/>
      <w:sz w:val="20"/>
      <w:szCs w:val="20"/>
    </w:rPr>
  </w:style>
  <w:style w:type="paragraph" w:styleId="NoSpacing">
    <w:name w:val="No Spacing"/>
    <w:basedOn w:val="Normal"/>
    <w:link w:val="NoSpacingChar"/>
    <w:uiPriority w:val="1"/>
    <w:qFormat/>
    <w:rsid w:val="004725C5"/>
    <w:pPr>
      <w:spacing w:after="0" w:line="240" w:lineRule="auto"/>
    </w:pPr>
  </w:style>
  <w:style w:type="character" w:customStyle="1" w:styleId="NoSpacingChar">
    <w:name w:val="No Spacing Char"/>
    <w:basedOn w:val="DefaultParagraphFont"/>
    <w:link w:val="NoSpacing"/>
    <w:uiPriority w:val="1"/>
    <w:rsid w:val="004725C5"/>
  </w:style>
  <w:style w:type="paragraph" w:styleId="Quote">
    <w:name w:val="Quote"/>
    <w:basedOn w:val="Normal"/>
    <w:next w:val="Normal"/>
    <w:link w:val="QuoteChar"/>
    <w:uiPriority w:val="29"/>
    <w:qFormat/>
    <w:rsid w:val="004725C5"/>
    <w:rPr>
      <w:i/>
      <w:iCs/>
    </w:rPr>
  </w:style>
  <w:style w:type="character" w:customStyle="1" w:styleId="QuoteChar">
    <w:name w:val="Quote Char"/>
    <w:basedOn w:val="DefaultParagraphFont"/>
    <w:link w:val="Quote"/>
    <w:uiPriority w:val="29"/>
    <w:rsid w:val="004725C5"/>
    <w:rPr>
      <w:i/>
      <w:iCs/>
    </w:rPr>
  </w:style>
  <w:style w:type="paragraph" w:styleId="IntenseQuote">
    <w:name w:val="Intense Quote"/>
    <w:basedOn w:val="Normal"/>
    <w:next w:val="Normal"/>
    <w:link w:val="IntenseQuoteChar"/>
    <w:uiPriority w:val="30"/>
    <w:qFormat/>
    <w:rsid w:val="004725C5"/>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4725C5"/>
    <w:rPr>
      <w:caps/>
      <w:color w:val="143E69" w:themeColor="accent2" w:themeShade="7F"/>
      <w:spacing w:val="5"/>
      <w:sz w:val="20"/>
      <w:szCs w:val="20"/>
    </w:rPr>
  </w:style>
  <w:style w:type="character" w:styleId="SubtleEmphasis">
    <w:name w:val="Subtle Emphasis"/>
    <w:uiPriority w:val="19"/>
    <w:qFormat/>
    <w:rsid w:val="004725C5"/>
    <w:rPr>
      <w:i/>
      <w:iCs/>
    </w:rPr>
  </w:style>
  <w:style w:type="character" w:styleId="IntenseEmphasis">
    <w:name w:val="Intense Emphasis"/>
    <w:uiPriority w:val="21"/>
    <w:qFormat/>
    <w:rsid w:val="004725C5"/>
    <w:rPr>
      <w:i/>
      <w:iCs/>
      <w:caps/>
      <w:spacing w:val="10"/>
      <w:sz w:val="20"/>
      <w:szCs w:val="20"/>
    </w:rPr>
  </w:style>
  <w:style w:type="character" w:styleId="SubtleReference">
    <w:name w:val="Subtle Reference"/>
    <w:basedOn w:val="DefaultParagraphFont"/>
    <w:uiPriority w:val="31"/>
    <w:qFormat/>
    <w:rsid w:val="004725C5"/>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4725C5"/>
    <w:rPr>
      <w:rFonts w:asciiTheme="minorHAnsi" w:eastAsiaTheme="minorEastAsia" w:hAnsiTheme="minorHAnsi" w:cstheme="minorBidi"/>
      <w:b/>
      <w:bCs/>
      <w:i/>
      <w:iCs/>
      <w:color w:val="143E69" w:themeColor="accent2" w:themeShade="7F"/>
    </w:rPr>
  </w:style>
  <w:style w:type="character" w:styleId="BookTitle">
    <w:name w:val="Book Title"/>
    <w:uiPriority w:val="33"/>
    <w:qFormat/>
    <w:rsid w:val="004725C5"/>
    <w:rPr>
      <w:caps/>
      <w:color w:val="143E69" w:themeColor="accent2" w:themeShade="7F"/>
      <w:spacing w:val="5"/>
      <w:u w:color="143E69" w:themeColor="accent2" w:themeShade="7F"/>
    </w:rPr>
  </w:style>
  <w:style w:type="paragraph" w:styleId="TOCHeading">
    <w:name w:val="TOC Heading"/>
    <w:basedOn w:val="Heading1"/>
    <w:next w:val="Normal"/>
    <w:uiPriority w:val="39"/>
    <w:semiHidden/>
    <w:unhideWhenUsed/>
    <w:qFormat/>
    <w:rsid w:val="004725C5"/>
    <w:pPr>
      <w:outlineLvl w:val="9"/>
    </w:pPr>
    <w:rPr>
      <w:lang w:bidi="en-US"/>
    </w:rPr>
  </w:style>
  <w:style w:type="character" w:styleId="CommentReference">
    <w:name w:val="annotation reference"/>
    <w:basedOn w:val="DefaultParagraphFont"/>
    <w:semiHidden/>
    <w:unhideWhenUsed/>
    <w:rsid w:val="00E6499E"/>
    <w:rPr>
      <w:sz w:val="16"/>
      <w:szCs w:val="16"/>
    </w:rPr>
  </w:style>
  <w:style w:type="paragraph" w:styleId="CommentText">
    <w:name w:val="annotation text"/>
    <w:basedOn w:val="Normal"/>
    <w:link w:val="CommentTextChar"/>
    <w:semiHidden/>
    <w:unhideWhenUsed/>
    <w:rsid w:val="00E6499E"/>
    <w:pPr>
      <w:spacing w:line="240" w:lineRule="auto"/>
    </w:pPr>
    <w:rPr>
      <w:sz w:val="20"/>
      <w:szCs w:val="20"/>
    </w:rPr>
  </w:style>
  <w:style w:type="character" w:customStyle="1" w:styleId="CommentTextChar">
    <w:name w:val="Comment Text Char"/>
    <w:basedOn w:val="DefaultParagraphFont"/>
    <w:link w:val="CommentText"/>
    <w:semiHidden/>
    <w:rsid w:val="00E6499E"/>
    <w:rPr>
      <w:sz w:val="20"/>
      <w:szCs w:val="20"/>
    </w:rPr>
  </w:style>
  <w:style w:type="paragraph" w:styleId="CommentSubject">
    <w:name w:val="annotation subject"/>
    <w:basedOn w:val="CommentText"/>
    <w:next w:val="CommentText"/>
    <w:link w:val="CommentSubjectChar"/>
    <w:semiHidden/>
    <w:unhideWhenUsed/>
    <w:rsid w:val="00E6499E"/>
    <w:rPr>
      <w:b/>
      <w:bCs/>
    </w:rPr>
  </w:style>
  <w:style w:type="character" w:customStyle="1" w:styleId="CommentSubjectChar">
    <w:name w:val="Comment Subject Char"/>
    <w:basedOn w:val="CommentTextChar"/>
    <w:link w:val="CommentSubject"/>
    <w:semiHidden/>
    <w:rsid w:val="00E6499E"/>
    <w:rPr>
      <w:b/>
      <w:bCs/>
      <w:sz w:val="20"/>
      <w:szCs w:val="20"/>
    </w:rPr>
  </w:style>
  <w:style w:type="paragraph" w:styleId="Revision">
    <w:name w:val="Revision"/>
    <w:hidden/>
    <w:uiPriority w:val="99"/>
    <w:semiHidden/>
    <w:rsid w:val="00BB1C66"/>
    <w:pPr>
      <w:spacing w:after="0" w:line="240" w:lineRule="auto"/>
    </w:pPr>
  </w:style>
  <w:style w:type="table" w:styleId="TableGrid">
    <w:name w:val="Table Grid"/>
    <w:basedOn w:val="TableNormal"/>
    <w:rsid w:val="00FC0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B3BDF"/>
    <w:pPr>
      <w:spacing w:after="0" w:line="240" w:lineRule="auto"/>
    </w:pPr>
    <w:rPr>
      <w:rFonts w:ascii="Helvetica" w:eastAsia="Arial Unicode MS" w:hAnsi="Helvetica" w:cs="Arial Unicode MS"/>
      <w:color w:val="000000"/>
      <w:lang w:eastAsia="en-GB"/>
    </w:rPr>
  </w:style>
  <w:style w:type="paragraph" w:customStyle="1" w:styleId="BodyA">
    <w:name w:val="Body A"/>
    <w:rsid w:val="005B3BDF"/>
    <w:pPr>
      <w:spacing w:after="0" w:line="240" w:lineRule="auto"/>
    </w:pPr>
    <w:rPr>
      <w:rFonts w:ascii="Helvetica" w:eastAsia="Arial Unicode MS" w:hAnsi="Helvetica" w:cs="Arial Unicode MS"/>
      <w:color w:val="000000"/>
      <w:u w:color="000000"/>
      <w:lang w:eastAsia="en-GB"/>
    </w:rPr>
  </w:style>
  <w:style w:type="paragraph" w:styleId="BodyText">
    <w:name w:val="Body Text"/>
    <w:basedOn w:val="Normal"/>
    <w:link w:val="BodyTextChar"/>
    <w:uiPriority w:val="1"/>
    <w:qFormat/>
    <w:rsid w:val="005B3BDF"/>
    <w:pPr>
      <w:widowControl w:val="0"/>
      <w:spacing w:before="4" w:after="0" w:line="240" w:lineRule="auto"/>
      <w:ind w:left="20"/>
    </w:pPr>
    <w:rPr>
      <w:rFonts w:ascii="Arial" w:eastAsia="Arial" w:hAnsi="Arial" w:cs="Arial"/>
      <w:sz w:val="24"/>
      <w:szCs w:val="24"/>
    </w:rPr>
  </w:style>
  <w:style w:type="character" w:customStyle="1" w:styleId="BodyTextChar">
    <w:name w:val="Body Text Char"/>
    <w:basedOn w:val="DefaultParagraphFont"/>
    <w:link w:val="BodyText"/>
    <w:uiPriority w:val="1"/>
    <w:rsid w:val="005B3BDF"/>
    <w:rPr>
      <w:rFonts w:ascii="Arial" w:eastAsia="Arial" w:hAnsi="Arial" w:cs="Arial"/>
      <w:sz w:val="24"/>
      <w:szCs w:val="24"/>
    </w:rPr>
  </w:style>
  <w:style w:type="paragraph" w:customStyle="1" w:styleId="BodyAA">
    <w:name w:val="Body A A"/>
    <w:rsid w:val="00947926"/>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en-GB"/>
      <w14:textOutline w14:w="12700" w14:cap="flat" w14:cmpd="sng" w14:algn="ctr">
        <w14:noFill/>
        <w14:prstDash w14:val="solid"/>
        <w14:miter w14:lim="400000"/>
      </w14:textOutline>
    </w:rPr>
  </w:style>
  <w:style w:type="paragraph" w:styleId="NormalWeb">
    <w:name w:val="Normal (Web)"/>
    <w:basedOn w:val="Normal"/>
    <w:uiPriority w:val="99"/>
    <w:semiHidden/>
    <w:unhideWhenUsed/>
    <w:rsid w:val="00B556D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Paragraph">
    <w:name w:val="Table Paragraph"/>
    <w:basedOn w:val="Normal"/>
    <w:uiPriority w:val="1"/>
    <w:qFormat/>
    <w:rsid w:val="00B43893"/>
    <w:pPr>
      <w:autoSpaceDE w:val="0"/>
      <w:autoSpaceDN w:val="0"/>
      <w:adjustRightInd w:val="0"/>
      <w:spacing w:before="25" w:after="0" w:line="240" w:lineRule="auto"/>
    </w:pPr>
    <w:rPr>
      <w:rFonts w:ascii="Arial" w:hAnsi="Arial" w:cs="Arial"/>
      <w:sz w:val="24"/>
      <w:szCs w:val="24"/>
    </w:rPr>
  </w:style>
  <w:style w:type="paragraph" w:customStyle="1" w:styleId="TableStyle1">
    <w:name w:val="Table Style 1"/>
    <w:rsid w:val="009F1871"/>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bdr w:val="nil"/>
      <w:lang w:val="en-GB" w:eastAsia="en-GB"/>
      <w14:textOutline w14:w="0" w14:cap="flat" w14:cmpd="sng" w14:algn="ctr">
        <w14:noFill/>
        <w14:prstDash w14:val="solid"/>
        <w14:bevel/>
      </w14:textOutline>
    </w:rPr>
  </w:style>
  <w:style w:type="paragraph" w:customStyle="1" w:styleId="TableStyle2">
    <w:name w:val="Table Style 2"/>
    <w:rsid w:val="009F1871"/>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val="en-GB" w:eastAsia="en-GB"/>
      <w14:textOutline w14:w="0" w14:cap="flat" w14:cmpd="sng" w14:algn="ctr">
        <w14:noFill/>
        <w14:prstDash w14:val="solid"/>
        <w14:bevel/>
      </w14:textOutline>
    </w:rPr>
  </w:style>
  <w:style w:type="paragraph" w:styleId="Header">
    <w:name w:val="header"/>
    <w:basedOn w:val="Normal"/>
    <w:link w:val="HeaderChar"/>
    <w:unhideWhenUsed/>
    <w:rsid w:val="006E1ABC"/>
    <w:pPr>
      <w:tabs>
        <w:tab w:val="center" w:pos="4513"/>
        <w:tab w:val="right" w:pos="9026"/>
      </w:tabs>
      <w:spacing w:after="0" w:line="240" w:lineRule="auto"/>
    </w:pPr>
  </w:style>
  <w:style w:type="character" w:customStyle="1" w:styleId="HeaderChar">
    <w:name w:val="Header Char"/>
    <w:basedOn w:val="DefaultParagraphFont"/>
    <w:link w:val="Header"/>
    <w:rsid w:val="006E1ABC"/>
    <w:rPr>
      <w:lang w:val="en-GB"/>
    </w:rPr>
  </w:style>
  <w:style w:type="paragraph" w:styleId="Footer">
    <w:name w:val="footer"/>
    <w:basedOn w:val="Normal"/>
    <w:link w:val="FooterChar"/>
    <w:unhideWhenUsed/>
    <w:rsid w:val="006E1ABC"/>
    <w:pPr>
      <w:tabs>
        <w:tab w:val="center" w:pos="4513"/>
        <w:tab w:val="right" w:pos="9026"/>
      </w:tabs>
      <w:spacing w:after="0" w:line="240" w:lineRule="auto"/>
    </w:pPr>
  </w:style>
  <w:style w:type="character" w:customStyle="1" w:styleId="FooterChar">
    <w:name w:val="Footer Char"/>
    <w:basedOn w:val="DefaultParagraphFont"/>
    <w:link w:val="Footer"/>
    <w:rsid w:val="006E1AB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4911">
      <w:bodyDiv w:val="1"/>
      <w:marLeft w:val="0"/>
      <w:marRight w:val="0"/>
      <w:marTop w:val="0"/>
      <w:marBottom w:val="0"/>
      <w:divBdr>
        <w:top w:val="none" w:sz="0" w:space="0" w:color="auto"/>
        <w:left w:val="none" w:sz="0" w:space="0" w:color="auto"/>
        <w:bottom w:val="none" w:sz="0" w:space="0" w:color="auto"/>
        <w:right w:val="none" w:sz="0" w:space="0" w:color="auto"/>
      </w:divBdr>
    </w:div>
    <w:div w:id="492919299">
      <w:bodyDiv w:val="1"/>
      <w:marLeft w:val="0"/>
      <w:marRight w:val="0"/>
      <w:marTop w:val="0"/>
      <w:marBottom w:val="0"/>
      <w:divBdr>
        <w:top w:val="none" w:sz="0" w:space="0" w:color="auto"/>
        <w:left w:val="none" w:sz="0" w:space="0" w:color="auto"/>
        <w:bottom w:val="none" w:sz="0" w:space="0" w:color="auto"/>
        <w:right w:val="none" w:sz="0" w:space="0" w:color="auto"/>
      </w:divBdr>
    </w:div>
    <w:div w:id="1555967565">
      <w:bodyDiv w:val="1"/>
      <w:marLeft w:val="0"/>
      <w:marRight w:val="0"/>
      <w:marTop w:val="0"/>
      <w:marBottom w:val="0"/>
      <w:divBdr>
        <w:top w:val="none" w:sz="0" w:space="0" w:color="auto"/>
        <w:left w:val="none" w:sz="0" w:space="0" w:color="auto"/>
        <w:bottom w:val="none" w:sz="0" w:space="0" w:color="auto"/>
        <w:right w:val="none" w:sz="0" w:space="0" w:color="auto"/>
      </w:divBdr>
    </w:div>
    <w:div w:id="17660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AppData\Roaming\Microsoft\Templates\MS_FormalMeetin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EF5C85E6CAB4F3D8D1D0FD918CB19EC"/>
        <w:category>
          <w:name w:val="General"/>
          <w:gallery w:val="placeholder"/>
        </w:category>
        <w:types>
          <w:type w:val="bbPlcHdr"/>
        </w:types>
        <w:behaviors>
          <w:behavior w:val="content"/>
        </w:behaviors>
        <w:guid w:val="{957BF2DB-8475-4088-B5AC-3AE28B90F7E3}"/>
      </w:docPartPr>
      <w:docPartBody>
        <w:p w:rsidR="005545C7" w:rsidRDefault="007D3738">
          <w:pPr>
            <w:pStyle w:val="EEF5C85E6CAB4F3D8D1D0FD918CB19EC"/>
          </w:pPr>
          <w:r>
            <w:t>[Organization/Committee Name]</w:t>
          </w:r>
        </w:p>
      </w:docPartBody>
    </w:docPart>
    <w:docPart>
      <w:docPartPr>
        <w:name w:val="2EA4F2ACC24143C5ADB6672F88624372"/>
        <w:category>
          <w:name w:val="General"/>
          <w:gallery w:val="placeholder"/>
        </w:category>
        <w:types>
          <w:type w:val="bbPlcHdr"/>
        </w:types>
        <w:behaviors>
          <w:behavior w:val="content"/>
        </w:behaviors>
        <w:guid w:val="{5700E323-DEED-4FDC-91AE-3E536F1FBDC5}"/>
      </w:docPartPr>
      <w:docPartBody>
        <w:p w:rsidR="005545C7" w:rsidRDefault="007D3738">
          <w:pPr>
            <w:pStyle w:val="2EA4F2ACC24143C5ADB6672F88624372"/>
          </w:pPr>
          <w:r>
            <w:t>[Organization/Committee Name]</w:t>
          </w:r>
        </w:p>
      </w:docPartBody>
    </w:docPart>
    <w:docPart>
      <w:docPartPr>
        <w:name w:val="B1412C5DB6D44C39AC58F0C89BF9C015"/>
        <w:category>
          <w:name w:val="General"/>
          <w:gallery w:val="placeholder"/>
        </w:category>
        <w:types>
          <w:type w:val="bbPlcHdr"/>
        </w:types>
        <w:behaviors>
          <w:behavior w:val="content"/>
        </w:behaviors>
        <w:guid w:val="{8AB85072-03CF-45CD-BA6B-3B349BAB04BF}"/>
      </w:docPartPr>
      <w:docPartBody>
        <w:p w:rsidR="005545C7" w:rsidRDefault="007D3738">
          <w:pPr>
            <w:pStyle w:val="B1412C5DB6D44C39AC58F0C89BF9C015"/>
          </w:pPr>
          <w:r>
            <w:t>[date]</w:t>
          </w:r>
        </w:p>
      </w:docPartBody>
    </w:docPart>
    <w:docPart>
      <w:docPartPr>
        <w:name w:val="077E84F553BF416886A61EB7D8B8F831"/>
        <w:category>
          <w:name w:val="General"/>
          <w:gallery w:val="placeholder"/>
        </w:category>
        <w:types>
          <w:type w:val="bbPlcHdr"/>
        </w:types>
        <w:behaviors>
          <w:behavior w:val="content"/>
        </w:behaviors>
        <w:guid w:val="{6E635F86-F75D-4D94-B544-D57CE45AC0FF}"/>
      </w:docPartPr>
      <w:docPartBody>
        <w:p w:rsidR="005545C7" w:rsidRDefault="007D3738">
          <w:pPr>
            <w:pStyle w:val="077E84F553BF416886A61EB7D8B8F831"/>
          </w:pPr>
          <w:r w:rsidRPr="00272ABC">
            <w:rPr>
              <w:rStyle w:val="PlaceholderText"/>
            </w:rPr>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036FF"/>
    <w:rsid w:val="00001E36"/>
    <w:rsid w:val="000B3FB7"/>
    <w:rsid w:val="00152597"/>
    <w:rsid w:val="001F3172"/>
    <w:rsid w:val="0026348F"/>
    <w:rsid w:val="002C151A"/>
    <w:rsid w:val="002C6313"/>
    <w:rsid w:val="00320EE8"/>
    <w:rsid w:val="004A4234"/>
    <w:rsid w:val="004A7A83"/>
    <w:rsid w:val="005255D2"/>
    <w:rsid w:val="005343B8"/>
    <w:rsid w:val="005545C7"/>
    <w:rsid w:val="00582D14"/>
    <w:rsid w:val="006669E6"/>
    <w:rsid w:val="00737E92"/>
    <w:rsid w:val="007A627E"/>
    <w:rsid w:val="007D3738"/>
    <w:rsid w:val="008036FF"/>
    <w:rsid w:val="0082335C"/>
    <w:rsid w:val="00851B69"/>
    <w:rsid w:val="008B2380"/>
    <w:rsid w:val="008D60B5"/>
    <w:rsid w:val="00945627"/>
    <w:rsid w:val="009D1FD9"/>
    <w:rsid w:val="009D63C7"/>
    <w:rsid w:val="00BA3D1C"/>
    <w:rsid w:val="00D60228"/>
    <w:rsid w:val="00E123B9"/>
    <w:rsid w:val="00E1610D"/>
    <w:rsid w:val="00F067B2"/>
    <w:rsid w:val="00F51043"/>
    <w:rsid w:val="00F7367C"/>
    <w:rsid w:val="00FF0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F5C85E6CAB4F3D8D1D0FD918CB19EC">
    <w:name w:val="EEF5C85E6CAB4F3D8D1D0FD918CB19EC"/>
    <w:rsid w:val="005545C7"/>
  </w:style>
  <w:style w:type="paragraph" w:customStyle="1" w:styleId="A1F8BA6A6B9642BDB5DACF502E45812C">
    <w:name w:val="A1F8BA6A6B9642BDB5DACF502E45812C"/>
    <w:rsid w:val="005545C7"/>
  </w:style>
  <w:style w:type="paragraph" w:customStyle="1" w:styleId="2EA4F2ACC24143C5ADB6672F88624372">
    <w:name w:val="2EA4F2ACC24143C5ADB6672F88624372"/>
    <w:rsid w:val="005545C7"/>
  </w:style>
  <w:style w:type="character" w:styleId="PlaceholderText">
    <w:name w:val="Placeholder Text"/>
    <w:basedOn w:val="DefaultParagraphFont"/>
    <w:uiPriority w:val="99"/>
    <w:semiHidden/>
    <w:rsid w:val="005545C7"/>
    <w:rPr>
      <w:color w:val="808080"/>
    </w:rPr>
  </w:style>
  <w:style w:type="paragraph" w:customStyle="1" w:styleId="7578E106E3904ED69034E76E6543672B">
    <w:name w:val="7578E106E3904ED69034E76E6543672B"/>
    <w:rsid w:val="005545C7"/>
  </w:style>
  <w:style w:type="paragraph" w:customStyle="1" w:styleId="B1412C5DB6D44C39AC58F0C89BF9C015">
    <w:name w:val="B1412C5DB6D44C39AC58F0C89BF9C015"/>
    <w:rsid w:val="005545C7"/>
  </w:style>
  <w:style w:type="paragraph" w:customStyle="1" w:styleId="02F123D531F6495A9B0C09DDD03174EC">
    <w:name w:val="02F123D531F6495A9B0C09DDD03174EC"/>
    <w:rsid w:val="005545C7"/>
  </w:style>
  <w:style w:type="paragraph" w:customStyle="1" w:styleId="077E84F553BF416886A61EB7D8B8F831">
    <w:name w:val="077E84F553BF416886A61EB7D8B8F831"/>
    <w:rsid w:val="005545C7"/>
  </w:style>
  <w:style w:type="paragraph" w:customStyle="1" w:styleId="7856FE1741CA455D80379ACF381DEB07">
    <w:name w:val="7856FE1741CA455D80379ACF381DEB07"/>
    <w:rsid w:val="005545C7"/>
  </w:style>
  <w:style w:type="paragraph" w:customStyle="1" w:styleId="EBFD03ABBC08434699C57F7DAA2CAA27">
    <w:name w:val="EBFD03ABBC08434699C57F7DAA2CAA27"/>
    <w:rsid w:val="005545C7"/>
  </w:style>
  <w:style w:type="paragraph" w:customStyle="1" w:styleId="0E514CAD5AD041E1B0D8DFEDAC68B5B8">
    <w:name w:val="0E514CAD5AD041E1B0D8DFEDAC68B5B8"/>
    <w:rsid w:val="005545C7"/>
  </w:style>
  <w:style w:type="paragraph" w:customStyle="1" w:styleId="27CC59C91FAE4A178C14C8F35413AF35">
    <w:name w:val="27CC59C91FAE4A178C14C8F35413AF35"/>
    <w:rsid w:val="005545C7"/>
  </w:style>
  <w:style w:type="paragraph" w:customStyle="1" w:styleId="4D741056F5384A4B9DA6810173FC1A43">
    <w:name w:val="4D741056F5384A4B9DA6810173FC1A43"/>
    <w:rsid w:val="005545C7"/>
  </w:style>
  <w:style w:type="paragraph" w:customStyle="1" w:styleId="DABA84D6E8B3442BA26E188D002073A3">
    <w:name w:val="DABA84D6E8B3442BA26E188D002073A3"/>
    <w:rsid w:val="005545C7"/>
  </w:style>
  <w:style w:type="paragraph" w:customStyle="1" w:styleId="D6D81C630E7C48C0B2CCE4E3941F47FD">
    <w:name w:val="D6D81C630E7C48C0B2CCE4E3941F47FD"/>
    <w:rsid w:val="005545C7"/>
  </w:style>
  <w:style w:type="paragraph" w:customStyle="1" w:styleId="399B08C7B38943A38EB5D4B66AAA833B">
    <w:name w:val="399B08C7B38943A38EB5D4B66AAA833B"/>
    <w:rsid w:val="005545C7"/>
  </w:style>
  <w:style w:type="paragraph" w:customStyle="1" w:styleId="647E075F0DC84BDBAF8C862C6BED9C12">
    <w:name w:val="647E075F0DC84BDBAF8C862C6BED9C12"/>
    <w:rsid w:val="005545C7"/>
  </w:style>
  <w:style w:type="paragraph" w:customStyle="1" w:styleId="69B6AB7109B947AB9E71FF640444110C">
    <w:name w:val="69B6AB7109B947AB9E71FF640444110C"/>
    <w:rsid w:val="005545C7"/>
  </w:style>
  <w:style w:type="paragraph" w:customStyle="1" w:styleId="F809E51ED7CD4335A9053517033A5C1A">
    <w:name w:val="F809E51ED7CD4335A9053517033A5C1A"/>
    <w:rsid w:val="005545C7"/>
  </w:style>
  <w:style w:type="paragraph" w:customStyle="1" w:styleId="D3A1E575E40D48B9B9E93FBE9EDD572A">
    <w:name w:val="D3A1E575E40D48B9B9E93FBE9EDD572A"/>
    <w:rsid w:val="005545C7"/>
  </w:style>
  <w:style w:type="paragraph" w:customStyle="1" w:styleId="927D250537CC48FB9C24AA9797FDB52F">
    <w:name w:val="927D250537CC48FB9C24AA9797FDB52F"/>
    <w:rsid w:val="005545C7"/>
  </w:style>
  <w:style w:type="paragraph" w:customStyle="1" w:styleId="6D21012272DF41F084920FC6A38B6959">
    <w:name w:val="6D21012272DF41F084920FC6A38B6959"/>
    <w:rsid w:val="008036F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5134F33D-40FC-4922-99A9-8F294FD01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MS_FormalMeetingMinutes.dotx</Template>
  <TotalTime>119</TotalTime>
  <Pages>4</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Microsoft</Company>
  <LinksUpToDate>false</LinksUpToDate>
  <CharactersWithSpaces>10755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Norfolk &amp; Waveney Local Optical Committee</dc:subject>
  <dc:creator>Microsoft</dc:creator>
  <dc:description>Mrs. Deborah Daplyn</dc:description>
  <cp:lastModifiedBy>Peter Hutchinson</cp:lastModifiedBy>
  <cp:revision>11</cp:revision>
  <cp:lastPrinted>2012-01-04T23:03:00Z</cp:lastPrinted>
  <dcterms:created xsi:type="dcterms:W3CDTF">2023-06-16T12:13:00Z</dcterms:created>
  <dcterms:modified xsi:type="dcterms:W3CDTF">2023-06-30T12:30:00Z</dcterms:modified>
  <cp:category>7th June 2023</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